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681A" w:rsidRPr="004E681A" w:rsidRDefault="004E681A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E681A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Міністерство освіти і науки України </w:t>
      </w:r>
    </w:p>
    <w:p w:rsidR="004E681A" w:rsidRDefault="004E681A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4E681A" w:rsidRPr="004B687A" w:rsidRDefault="004E681A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B68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Державний університет інтелектуальних технологій і зв’язку  </w:t>
      </w:r>
    </w:p>
    <w:p w:rsidR="004E681A" w:rsidRPr="004E681A" w:rsidRDefault="004E681A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681A" w:rsidRDefault="004E681A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681A" w:rsidRDefault="004E681A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681A" w:rsidRDefault="004E681A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B1322" w:rsidRDefault="001B1322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1737" w:rsidRDefault="00B41737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74A1" w:rsidRDefault="002C74A1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681A" w:rsidRPr="004E681A" w:rsidRDefault="004E681A" w:rsidP="00B4173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E681A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Освітньо-професійна програма </w:t>
      </w:r>
      <w:r w:rsidR="006A46A9">
        <w:rPr>
          <w:rFonts w:ascii="Times New Roman" w:hAnsi="Times New Roman" w:cs="Times New Roman"/>
          <w:b/>
          <w:caps/>
          <w:sz w:val="28"/>
          <w:szCs w:val="28"/>
        </w:rPr>
        <w:t>(</w:t>
      </w:r>
      <w:r w:rsidR="006A46A9">
        <w:rPr>
          <w:rFonts w:ascii="Times New Roman" w:hAnsi="Times New Roman" w:cs="Times New Roman"/>
          <w:b/>
          <w:caps/>
          <w:color w:val="009EDE"/>
          <w:sz w:val="28"/>
          <w:szCs w:val="28"/>
        </w:rPr>
        <w:t>ПРО</w:t>
      </w:r>
      <w:r w:rsidR="00837190">
        <w:rPr>
          <w:rFonts w:ascii="Times New Roman" w:hAnsi="Times New Roman" w:cs="Times New Roman"/>
          <w:b/>
          <w:caps/>
          <w:color w:val="009EDE"/>
          <w:sz w:val="28"/>
          <w:szCs w:val="28"/>
          <w:lang w:val="uk-UA"/>
        </w:rPr>
        <w:t>Є</w:t>
      </w:r>
      <w:r w:rsidR="006A46A9">
        <w:rPr>
          <w:rFonts w:ascii="Times New Roman" w:hAnsi="Times New Roman" w:cs="Times New Roman"/>
          <w:b/>
          <w:caps/>
          <w:color w:val="009EDE"/>
          <w:sz w:val="28"/>
          <w:szCs w:val="28"/>
        </w:rPr>
        <w:t>КТ</w:t>
      </w:r>
      <w:r w:rsidR="006A46A9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5629AC" w:rsidRDefault="005629AC" w:rsidP="00B41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681A" w:rsidRPr="005629AC" w:rsidRDefault="004E681A" w:rsidP="00562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9A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B6002" w:rsidRPr="007B6002">
        <w:rPr>
          <w:rFonts w:ascii="Times New Roman" w:hAnsi="Times New Roman" w:cs="Times New Roman"/>
          <w:b/>
          <w:sz w:val="28"/>
          <w:szCs w:val="28"/>
          <w:lang w:val="uk-UA"/>
        </w:rPr>
        <w:t>Інженерія якості</w:t>
      </w:r>
      <w:r w:rsidRPr="005629A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84225" w:rsidRPr="006D393B" w:rsidRDefault="006D393B" w:rsidP="0098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393B">
        <w:rPr>
          <w:rFonts w:ascii="Times New Roman" w:hAnsi="Times New Roman" w:cs="Times New Roman"/>
          <w:b/>
          <w:sz w:val="28"/>
          <w:szCs w:val="28"/>
          <w:lang w:val="uk-UA"/>
        </w:rPr>
        <w:t>«Quality engineering»</w:t>
      </w:r>
    </w:p>
    <w:p w:rsidR="004E681A" w:rsidRDefault="004E681A" w:rsidP="0098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D393B" w:rsidRPr="004E681A" w:rsidRDefault="006D393B" w:rsidP="0098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00C10" w:rsidRDefault="00300C10" w:rsidP="00B417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6887"/>
      </w:tblGrid>
      <w:tr w:rsidR="00300C10" w:rsidTr="00292DF2">
        <w:tc>
          <w:tcPr>
            <w:tcW w:w="2977" w:type="dxa"/>
          </w:tcPr>
          <w:p w:rsidR="00300C10" w:rsidRPr="001F0A71" w:rsidRDefault="00300C10" w:rsidP="00300C10">
            <w:pPr>
              <w:spacing w:line="360" w:lineRule="auto"/>
              <w:rPr>
                <w:b/>
                <w:sz w:val="28"/>
                <w:szCs w:val="28"/>
              </w:rPr>
            </w:pPr>
            <w:r w:rsidRPr="001F0A71">
              <w:rPr>
                <w:b/>
                <w:sz w:val="28"/>
                <w:szCs w:val="28"/>
              </w:rPr>
              <w:t xml:space="preserve">Рівень вищої освіти </w:t>
            </w:r>
          </w:p>
        </w:tc>
        <w:tc>
          <w:tcPr>
            <w:tcW w:w="6934" w:type="dxa"/>
          </w:tcPr>
          <w:p w:rsidR="00300C10" w:rsidRDefault="007F63B3" w:rsidP="00292D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</w:t>
            </w:r>
            <w:r w:rsidR="00300C10">
              <w:rPr>
                <w:sz w:val="28"/>
                <w:szCs w:val="28"/>
              </w:rPr>
              <w:t xml:space="preserve">ий </w:t>
            </w:r>
            <w:r w:rsidR="006D39AA">
              <w:rPr>
                <w:sz w:val="28"/>
                <w:szCs w:val="28"/>
              </w:rPr>
              <w:t>(</w:t>
            </w:r>
            <w:r w:rsidR="00291CAF" w:rsidRPr="00291CAF">
              <w:rPr>
                <w:sz w:val="28"/>
                <w:szCs w:val="28"/>
              </w:rPr>
              <w:t>магістерськ</w:t>
            </w:r>
            <w:r w:rsidR="00291CAF">
              <w:rPr>
                <w:sz w:val="28"/>
                <w:szCs w:val="28"/>
              </w:rPr>
              <w:t>ий</w:t>
            </w:r>
            <w:r w:rsidR="00292DF2">
              <w:rPr>
                <w:sz w:val="28"/>
                <w:szCs w:val="28"/>
              </w:rPr>
              <w:t>)</w:t>
            </w:r>
          </w:p>
        </w:tc>
      </w:tr>
      <w:tr w:rsidR="00300C10" w:rsidTr="00292DF2">
        <w:tc>
          <w:tcPr>
            <w:tcW w:w="2977" w:type="dxa"/>
          </w:tcPr>
          <w:p w:rsidR="00300C10" w:rsidRPr="001F0A71" w:rsidRDefault="00292DF2" w:rsidP="00292DF2">
            <w:pPr>
              <w:spacing w:line="360" w:lineRule="auto"/>
              <w:rPr>
                <w:b/>
                <w:sz w:val="28"/>
                <w:szCs w:val="28"/>
              </w:rPr>
            </w:pPr>
            <w:r w:rsidRPr="001F0A71">
              <w:rPr>
                <w:b/>
                <w:sz w:val="28"/>
                <w:szCs w:val="28"/>
              </w:rPr>
              <w:t>Ступінь вищої освіти</w:t>
            </w:r>
          </w:p>
        </w:tc>
        <w:tc>
          <w:tcPr>
            <w:tcW w:w="6934" w:type="dxa"/>
          </w:tcPr>
          <w:p w:rsidR="00300C10" w:rsidRDefault="00291CAF" w:rsidP="00292DF2">
            <w:pPr>
              <w:spacing w:line="360" w:lineRule="auto"/>
              <w:rPr>
                <w:sz w:val="28"/>
                <w:szCs w:val="28"/>
              </w:rPr>
            </w:pPr>
            <w:r w:rsidRPr="00291CAF">
              <w:rPr>
                <w:sz w:val="28"/>
                <w:szCs w:val="28"/>
              </w:rPr>
              <w:t>Магістр</w:t>
            </w:r>
          </w:p>
        </w:tc>
      </w:tr>
      <w:tr w:rsidR="00300C10" w:rsidTr="00292DF2">
        <w:tc>
          <w:tcPr>
            <w:tcW w:w="2977" w:type="dxa"/>
          </w:tcPr>
          <w:p w:rsidR="00300C10" w:rsidRPr="001F0A71" w:rsidRDefault="00292DF2" w:rsidP="00292DF2">
            <w:pPr>
              <w:spacing w:line="360" w:lineRule="auto"/>
              <w:rPr>
                <w:b/>
                <w:sz w:val="28"/>
                <w:szCs w:val="28"/>
              </w:rPr>
            </w:pPr>
            <w:r w:rsidRPr="001F0A71">
              <w:rPr>
                <w:b/>
                <w:sz w:val="28"/>
                <w:szCs w:val="28"/>
              </w:rPr>
              <w:t>Галузь знань</w:t>
            </w:r>
          </w:p>
        </w:tc>
        <w:tc>
          <w:tcPr>
            <w:tcW w:w="6934" w:type="dxa"/>
          </w:tcPr>
          <w:p w:rsidR="00300C10" w:rsidRPr="001D124A" w:rsidRDefault="00D52A8C" w:rsidP="005629AC">
            <w:pPr>
              <w:pStyle w:val="11"/>
              <w:rPr>
                <w:sz w:val="28"/>
                <w:szCs w:val="28"/>
              </w:rPr>
            </w:pPr>
            <w:r w:rsidRPr="0017570F">
              <w:rPr>
                <w:rFonts w:cs="Times New Roman"/>
                <w:sz w:val="28"/>
                <w:szCs w:val="28"/>
              </w:rPr>
              <w:t>G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17570F">
              <w:rPr>
                <w:rFonts w:cs="Times New Roman"/>
                <w:sz w:val="28"/>
                <w:szCs w:val="28"/>
              </w:rPr>
              <w:t>Інженерія, виробництво та будівництво</w:t>
            </w:r>
          </w:p>
        </w:tc>
      </w:tr>
      <w:tr w:rsidR="00292DF2" w:rsidTr="00292DF2">
        <w:tc>
          <w:tcPr>
            <w:tcW w:w="2977" w:type="dxa"/>
          </w:tcPr>
          <w:p w:rsidR="00292DF2" w:rsidRPr="001F0A71" w:rsidRDefault="00292DF2" w:rsidP="00292DF2">
            <w:pPr>
              <w:spacing w:line="360" w:lineRule="auto"/>
              <w:rPr>
                <w:b/>
                <w:sz w:val="28"/>
                <w:szCs w:val="28"/>
              </w:rPr>
            </w:pPr>
            <w:r w:rsidRPr="001F0A71">
              <w:rPr>
                <w:b/>
                <w:sz w:val="28"/>
                <w:szCs w:val="28"/>
              </w:rPr>
              <w:t xml:space="preserve">Спеціальність </w:t>
            </w:r>
          </w:p>
        </w:tc>
        <w:tc>
          <w:tcPr>
            <w:tcW w:w="6934" w:type="dxa"/>
          </w:tcPr>
          <w:p w:rsidR="00292DF2" w:rsidRPr="001D124A" w:rsidRDefault="00D52A8C" w:rsidP="00292DF2">
            <w:pPr>
              <w:spacing w:line="360" w:lineRule="auto"/>
              <w:rPr>
                <w:sz w:val="28"/>
                <w:szCs w:val="28"/>
              </w:rPr>
            </w:pPr>
            <w:r w:rsidRPr="0017570F">
              <w:rPr>
                <w:sz w:val="28"/>
                <w:szCs w:val="28"/>
              </w:rPr>
              <w:t>G6</w:t>
            </w:r>
            <w:r>
              <w:rPr>
                <w:sz w:val="28"/>
                <w:szCs w:val="28"/>
              </w:rPr>
              <w:t xml:space="preserve"> </w:t>
            </w:r>
            <w:r w:rsidRPr="0017570F">
              <w:rPr>
                <w:sz w:val="28"/>
                <w:szCs w:val="28"/>
              </w:rPr>
              <w:t>Інформаційно-вимірювальні</w:t>
            </w:r>
            <w:r>
              <w:rPr>
                <w:sz w:val="28"/>
                <w:szCs w:val="28"/>
              </w:rPr>
              <w:t xml:space="preserve"> </w:t>
            </w:r>
            <w:r w:rsidRPr="0017570F">
              <w:rPr>
                <w:sz w:val="28"/>
                <w:szCs w:val="28"/>
              </w:rPr>
              <w:t>технології</w:t>
            </w:r>
          </w:p>
        </w:tc>
      </w:tr>
      <w:tr w:rsidR="00292DF2" w:rsidRPr="00D52A8C" w:rsidTr="00292DF2">
        <w:tc>
          <w:tcPr>
            <w:tcW w:w="2977" w:type="dxa"/>
          </w:tcPr>
          <w:p w:rsidR="00292DF2" w:rsidRPr="001F0A71" w:rsidRDefault="00292DF2" w:rsidP="00292DF2">
            <w:pPr>
              <w:spacing w:line="360" w:lineRule="auto"/>
              <w:rPr>
                <w:b/>
                <w:sz w:val="28"/>
                <w:szCs w:val="28"/>
              </w:rPr>
            </w:pPr>
            <w:r w:rsidRPr="001F0A71">
              <w:rPr>
                <w:b/>
                <w:sz w:val="28"/>
                <w:szCs w:val="28"/>
              </w:rPr>
              <w:t xml:space="preserve">Освітня кваліфікація </w:t>
            </w:r>
          </w:p>
        </w:tc>
        <w:tc>
          <w:tcPr>
            <w:tcW w:w="6934" w:type="dxa"/>
          </w:tcPr>
          <w:p w:rsidR="00292DF2" w:rsidRPr="001D124A" w:rsidRDefault="00291CAF" w:rsidP="007B6002">
            <w:pPr>
              <w:pStyle w:val="11"/>
              <w:rPr>
                <w:rFonts w:cs="Times New Roman"/>
                <w:b/>
                <w:sz w:val="28"/>
                <w:szCs w:val="28"/>
              </w:rPr>
            </w:pPr>
            <w:r w:rsidRPr="00291CAF">
              <w:rPr>
                <w:rFonts w:cs="Times New Roman"/>
                <w:sz w:val="28"/>
                <w:szCs w:val="28"/>
              </w:rPr>
              <w:t xml:space="preserve">Магістр </w:t>
            </w:r>
            <w:r w:rsidR="00292DF2" w:rsidRPr="001D124A">
              <w:rPr>
                <w:rFonts w:cs="Times New Roman"/>
                <w:sz w:val="28"/>
                <w:szCs w:val="28"/>
              </w:rPr>
              <w:t>з</w:t>
            </w:r>
            <w:r w:rsidR="00BE3031" w:rsidRPr="00BE3031">
              <w:rPr>
                <w:rFonts w:cs="Times New Roman"/>
                <w:sz w:val="28"/>
                <w:szCs w:val="28"/>
              </w:rPr>
              <w:t xml:space="preserve"> </w:t>
            </w:r>
            <w:r w:rsidR="007B6002" w:rsidRPr="007B6002">
              <w:rPr>
                <w:rFonts w:cs="Times New Roman"/>
                <w:sz w:val="28"/>
                <w:szCs w:val="28"/>
              </w:rPr>
              <w:t>метрології та інформаційно-вимірювальної техніки</w:t>
            </w:r>
          </w:p>
        </w:tc>
      </w:tr>
    </w:tbl>
    <w:p w:rsidR="00300C10" w:rsidRPr="00B22FA5" w:rsidRDefault="00300C10" w:rsidP="00B417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74A1" w:rsidRDefault="002C74A1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AF3723" w:rsidTr="00AF3723">
        <w:tc>
          <w:tcPr>
            <w:tcW w:w="4253" w:type="dxa"/>
          </w:tcPr>
          <w:p w:rsidR="00AF3723" w:rsidRPr="00B22FA5" w:rsidRDefault="00AF3723" w:rsidP="00AF3723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F3723" w:rsidRPr="009D1701" w:rsidRDefault="006D393B" w:rsidP="00AF3723">
            <w:pPr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ЗАТВЕРДЖЕНО</w:t>
            </w:r>
          </w:p>
          <w:p w:rsidR="00AF3723" w:rsidRPr="009D1701" w:rsidRDefault="00AF3723" w:rsidP="00AF3723">
            <w:pPr>
              <w:rPr>
                <w:sz w:val="28"/>
                <w:szCs w:val="28"/>
              </w:rPr>
            </w:pPr>
            <w:r w:rsidRPr="009D1701">
              <w:rPr>
                <w:bCs/>
                <w:color w:val="000000"/>
                <w:sz w:val="28"/>
                <w:szCs w:val="28"/>
              </w:rPr>
              <w:t xml:space="preserve">Вченою радою Державного університету </w:t>
            </w:r>
            <w:r w:rsidRPr="009D1701">
              <w:rPr>
                <w:sz w:val="28"/>
                <w:szCs w:val="28"/>
              </w:rPr>
              <w:t xml:space="preserve">інтелектуальних технологій і зв’язку </w:t>
            </w:r>
            <w:r w:rsidR="006D393B">
              <w:rPr>
                <w:sz w:val="28"/>
                <w:szCs w:val="28"/>
              </w:rPr>
              <w:t>протокол від</w:t>
            </w:r>
            <w:r w:rsidR="00D627DF">
              <w:rPr>
                <w:sz w:val="28"/>
                <w:szCs w:val="28"/>
              </w:rPr>
              <w:t>_</w:t>
            </w:r>
            <w:r w:rsidR="006D393B">
              <w:rPr>
                <w:sz w:val="28"/>
                <w:szCs w:val="28"/>
              </w:rPr>
              <w:t>_____________</w:t>
            </w:r>
            <w:r w:rsidR="009D1701" w:rsidRPr="009D1701">
              <w:rPr>
                <w:sz w:val="28"/>
                <w:szCs w:val="28"/>
              </w:rPr>
              <w:t>_____________</w:t>
            </w:r>
          </w:p>
          <w:p w:rsidR="00AF3723" w:rsidRPr="009D1701" w:rsidRDefault="00AF3723" w:rsidP="00AF3723">
            <w:pPr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3723" w:rsidRPr="006402AD" w:rsidTr="00AF3723">
        <w:tc>
          <w:tcPr>
            <w:tcW w:w="4253" w:type="dxa"/>
          </w:tcPr>
          <w:p w:rsidR="00AF3723" w:rsidRPr="00336CF0" w:rsidRDefault="00AF3723" w:rsidP="00AF3723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FB4661" w:rsidRPr="009D1701" w:rsidRDefault="00AF3723" w:rsidP="00AF372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D1701">
              <w:rPr>
                <w:bCs/>
                <w:color w:val="000000"/>
                <w:sz w:val="28"/>
                <w:szCs w:val="28"/>
              </w:rPr>
              <w:t xml:space="preserve">Освітньо-професійна </w:t>
            </w:r>
            <w:r w:rsidRPr="009D1701">
              <w:rPr>
                <w:bCs/>
                <w:color w:val="000000" w:themeColor="text1"/>
                <w:sz w:val="28"/>
                <w:szCs w:val="28"/>
              </w:rPr>
              <w:t xml:space="preserve">програма </w:t>
            </w:r>
            <w:r w:rsidR="006D393B" w:rsidRPr="00063CB7">
              <w:rPr>
                <w:bCs/>
                <w:color w:val="000000" w:themeColor="text1"/>
                <w:sz w:val="28"/>
                <w:szCs w:val="28"/>
              </w:rPr>
              <w:t>(оновлена)</w:t>
            </w:r>
          </w:p>
          <w:p w:rsidR="00AF3723" w:rsidRPr="009D1701" w:rsidRDefault="00AF3723" w:rsidP="00AF37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D1701">
              <w:rPr>
                <w:bCs/>
                <w:color w:val="000000" w:themeColor="text1"/>
                <w:sz w:val="28"/>
                <w:szCs w:val="28"/>
              </w:rPr>
              <w:t xml:space="preserve">вводиться в дію з </w:t>
            </w:r>
            <w:r w:rsidR="009D1701" w:rsidRPr="009D1701">
              <w:rPr>
                <w:color w:val="000000" w:themeColor="text1"/>
                <w:sz w:val="28"/>
                <w:szCs w:val="28"/>
              </w:rPr>
              <w:t>_______________________</w:t>
            </w:r>
          </w:p>
          <w:p w:rsidR="00AF3723" w:rsidRPr="009D1701" w:rsidRDefault="00AF3723" w:rsidP="00AF37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D1701">
              <w:rPr>
                <w:color w:val="000000" w:themeColor="text1"/>
                <w:sz w:val="28"/>
                <w:szCs w:val="28"/>
              </w:rPr>
              <w:t xml:space="preserve">Ректор </w:t>
            </w:r>
          </w:p>
          <w:p w:rsidR="00AF3723" w:rsidRPr="009D1701" w:rsidRDefault="00AF3723" w:rsidP="00AF3723">
            <w:pPr>
              <w:ind w:firstLine="709"/>
              <w:jc w:val="right"/>
              <w:rPr>
                <w:caps/>
                <w:color w:val="000000" w:themeColor="text1"/>
                <w:sz w:val="28"/>
                <w:szCs w:val="28"/>
              </w:rPr>
            </w:pPr>
            <w:r w:rsidRPr="009D1701">
              <w:rPr>
                <w:color w:val="000000" w:themeColor="text1"/>
                <w:sz w:val="28"/>
                <w:szCs w:val="28"/>
              </w:rPr>
              <w:t>_________Олександр </w:t>
            </w:r>
            <w:r w:rsidRPr="009D1701">
              <w:rPr>
                <w:caps/>
                <w:color w:val="000000" w:themeColor="text1"/>
                <w:sz w:val="28"/>
                <w:szCs w:val="28"/>
              </w:rPr>
              <w:t>Назаренко</w:t>
            </w:r>
          </w:p>
          <w:p w:rsidR="00AF3723" w:rsidRPr="009D1701" w:rsidRDefault="00AF3723" w:rsidP="009D170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D1701">
              <w:rPr>
                <w:bCs/>
                <w:color w:val="000000" w:themeColor="text1"/>
                <w:sz w:val="28"/>
                <w:szCs w:val="28"/>
              </w:rPr>
              <w:t xml:space="preserve">(наказ </w:t>
            </w:r>
            <w:r w:rsidRPr="009D1701">
              <w:rPr>
                <w:color w:val="000000" w:themeColor="text1"/>
                <w:sz w:val="28"/>
                <w:szCs w:val="28"/>
              </w:rPr>
              <w:t>від _____________ 20</w:t>
            </w:r>
            <w:r w:rsidR="009D1701" w:rsidRPr="009D1701">
              <w:rPr>
                <w:color w:val="000000" w:themeColor="text1"/>
                <w:sz w:val="28"/>
                <w:szCs w:val="28"/>
              </w:rPr>
              <w:t>__</w:t>
            </w:r>
            <w:r w:rsidRPr="009D1701">
              <w:rPr>
                <w:color w:val="000000" w:themeColor="text1"/>
                <w:sz w:val="28"/>
                <w:szCs w:val="28"/>
              </w:rPr>
              <w:t xml:space="preserve"> р. № ____)</w:t>
            </w:r>
          </w:p>
        </w:tc>
      </w:tr>
    </w:tbl>
    <w:p w:rsidR="00B002D6" w:rsidRPr="006402AD" w:rsidRDefault="00B002D6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002D6" w:rsidRDefault="00B002D6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244574" w:rsidRDefault="00244574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244574" w:rsidRDefault="00244574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9062B6" w:rsidRDefault="009062B6" w:rsidP="00543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5629AC" w:rsidRDefault="001F0A71" w:rsidP="002445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Одеса </w:t>
      </w:r>
      <w:r w:rsidR="002C74A1" w:rsidRPr="002C74A1">
        <w:rPr>
          <w:rFonts w:ascii="Times New Roman" w:hAnsi="Times New Roman" w:cs="Times New Roman"/>
          <w:b/>
          <w:sz w:val="28"/>
          <w:szCs w:val="28"/>
          <w:lang w:val="uk-UA" w:eastAsia="uk-UA"/>
        </w:rPr>
        <w:t>20</w:t>
      </w:r>
      <w:r w:rsidR="002C74A1" w:rsidRPr="0062407B">
        <w:rPr>
          <w:rFonts w:ascii="Times New Roman" w:hAnsi="Times New Roman" w:cs="Times New Roman"/>
          <w:b/>
          <w:sz w:val="28"/>
          <w:szCs w:val="28"/>
          <w:lang w:val="uk-UA" w:eastAsia="uk-UA"/>
        </w:rPr>
        <w:t>2</w:t>
      </w:r>
      <w:r w:rsidR="006A46A9">
        <w:rPr>
          <w:rFonts w:ascii="Times New Roman" w:hAnsi="Times New Roman" w:cs="Times New Roman"/>
          <w:b/>
          <w:sz w:val="28"/>
          <w:szCs w:val="28"/>
          <w:lang w:val="uk-UA" w:eastAsia="uk-UA"/>
        </w:rPr>
        <w:t>5</w:t>
      </w:r>
    </w:p>
    <w:p w:rsidR="00AE695A" w:rsidRPr="002C74A1" w:rsidRDefault="00AE695A" w:rsidP="009062B6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74A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ЛИСТ ПОГОДЖЕННЯ</w:t>
      </w:r>
    </w:p>
    <w:p w:rsidR="00AE695A" w:rsidRDefault="00AE695A" w:rsidP="00AE69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E695A" w:rsidRDefault="00AE695A" w:rsidP="00AE69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3926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освітньо-</w:t>
      </w:r>
      <w:r w:rsidRPr="005629AC">
        <w:rPr>
          <w:rFonts w:ascii="Times New Roman" w:hAnsi="Times New Roman" w:cs="Times New Roman"/>
          <w:b/>
          <w:sz w:val="28"/>
          <w:szCs w:val="28"/>
          <w:lang w:val="uk-UA"/>
        </w:rPr>
        <w:t>професійної</w:t>
      </w:r>
      <w:r w:rsidRPr="005629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програми </w:t>
      </w:r>
    </w:p>
    <w:p w:rsidR="00AE695A" w:rsidRPr="005629AC" w:rsidRDefault="00AE695A" w:rsidP="00AE6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9A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B6002" w:rsidRPr="007B6002">
        <w:rPr>
          <w:rFonts w:ascii="Times New Roman" w:hAnsi="Times New Roman" w:cs="Times New Roman"/>
          <w:b/>
          <w:sz w:val="28"/>
          <w:szCs w:val="28"/>
          <w:lang w:val="uk-UA"/>
        </w:rPr>
        <w:t>Інженерія якості</w:t>
      </w:r>
      <w:r w:rsidRPr="005629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:rsidR="00AE695A" w:rsidRPr="005629AC" w:rsidRDefault="00AE695A" w:rsidP="00AE695A">
      <w:pPr>
        <w:pStyle w:val="11"/>
        <w:jc w:val="center"/>
        <w:rPr>
          <w:b/>
          <w:sz w:val="28"/>
          <w:szCs w:val="28"/>
          <w:lang w:val="uk-UA"/>
        </w:rPr>
      </w:pPr>
      <w:r w:rsidRPr="005629AC">
        <w:rPr>
          <w:rFonts w:cs="Times New Roman"/>
          <w:b/>
          <w:sz w:val="28"/>
          <w:szCs w:val="28"/>
          <w:lang w:val="uk-UA"/>
        </w:rPr>
        <w:t xml:space="preserve">зі спеціальності </w:t>
      </w:r>
      <w:r w:rsidR="007B6002" w:rsidRPr="007B6002">
        <w:rPr>
          <w:rFonts w:cs="Times New Roman"/>
          <w:b/>
          <w:sz w:val="28"/>
          <w:szCs w:val="28"/>
          <w:lang w:val="uk-UA"/>
        </w:rPr>
        <w:t>175 Інформаційно-вимірювальні технології</w:t>
      </w:r>
    </w:p>
    <w:p w:rsidR="00AE695A" w:rsidRPr="005629AC" w:rsidRDefault="00AE695A" w:rsidP="00AE6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9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291CAF">
        <w:rPr>
          <w:rFonts w:ascii="Times New Roman" w:hAnsi="Times New Roman" w:cs="Times New Roman"/>
          <w:b/>
          <w:sz w:val="28"/>
          <w:szCs w:val="28"/>
          <w:lang w:val="uk-UA"/>
        </w:rPr>
        <w:t>друг</w:t>
      </w:r>
      <w:r w:rsidRPr="005629AC">
        <w:rPr>
          <w:rFonts w:ascii="Times New Roman" w:hAnsi="Times New Roman" w:cs="Times New Roman"/>
          <w:b/>
          <w:sz w:val="28"/>
          <w:szCs w:val="28"/>
          <w:lang w:val="uk-UA"/>
        </w:rPr>
        <w:t>им (</w:t>
      </w:r>
      <w:r w:rsidR="00291CAF" w:rsidRPr="00291CAF">
        <w:rPr>
          <w:rFonts w:ascii="Times New Roman" w:hAnsi="Times New Roman" w:cs="Times New Roman"/>
          <w:b/>
          <w:sz w:val="28"/>
          <w:szCs w:val="28"/>
          <w:lang w:val="uk-UA"/>
        </w:rPr>
        <w:t>магістерсь</w:t>
      </w:r>
      <w:r w:rsidRPr="005629AC">
        <w:rPr>
          <w:rFonts w:ascii="Times New Roman" w:hAnsi="Times New Roman" w:cs="Times New Roman"/>
          <w:b/>
          <w:sz w:val="28"/>
          <w:szCs w:val="28"/>
          <w:lang w:val="uk-UA"/>
        </w:rPr>
        <w:t>ким) рівнем вищої освіти</w:t>
      </w:r>
    </w:p>
    <w:p w:rsidR="00AE695A" w:rsidRDefault="00AE695A" w:rsidP="00AE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AE695A" w:rsidRDefault="00AE695A" w:rsidP="00AE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21"/>
      </w:tblGrid>
      <w:tr w:rsidR="00AF3723" w:rsidTr="00B22FA5">
        <w:tc>
          <w:tcPr>
            <w:tcW w:w="5954" w:type="dxa"/>
          </w:tcPr>
          <w:p w:rsidR="00AF3723" w:rsidRPr="001C530D" w:rsidRDefault="00AF3723" w:rsidP="00AF3723">
            <w:pPr>
              <w:jc w:val="both"/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</w:pPr>
            <w:r w:rsidRPr="001C530D"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  <w:t>Внесено</w:t>
            </w:r>
          </w:p>
          <w:p w:rsidR="00AF3723" w:rsidRPr="000E408C" w:rsidRDefault="00AF3723" w:rsidP="00AF37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43926">
              <w:rPr>
                <w:sz w:val="28"/>
                <w:szCs w:val="28"/>
              </w:rPr>
              <w:t xml:space="preserve">Кафедрою </w:t>
            </w:r>
            <w:r w:rsidR="007B6002" w:rsidRPr="007B6002">
              <w:rPr>
                <w:rFonts w:eastAsia="Calibri"/>
                <w:color w:val="000000" w:themeColor="text1"/>
                <w:sz w:val="28"/>
                <w:szCs w:val="28"/>
              </w:rPr>
              <w:t>метрології, якості та стандартизації</w:t>
            </w:r>
          </w:p>
          <w:p w:rsidR="00AF3723" w:rsidRPr="000C3C89" w:rsidRDefault="00AF3723" w:rsidP="00AF3723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0C3C89">
              <w:rPr>
                <w:color w:val="000000" w:themeColor="text1"/>
                <w:sz w:val="28"/>
                <w:szCs w:val="28"/>
              </w:rPr>
              <w:t>Протокол від ___  __________ 20____ р. № ___</w:t>
            </w:r>
          </w:p>
          <w:p w:rsidR="00AF3723" w:rsidRPr="000C3C89" w:rsidRDefault="00AF3723" w:rsidP="00AF372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3723" w:rsidRDefault="00AF3723" w:rsidP="00AF3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завідувача кафедри</w:t>
            </w:r>
          </w:p>
          <w:p w:rsidR="00AF3723" w:rsidRDefault="00AF3723" w:rsidP="00AF3723">
            <w:pPr>
              <w:jc w:val="both"/>
              <w:rPr>
                <w:b/>
                <w:caps/>
                <w:sz w:val="28"/>
                <w:szCs w:val="28"/>
              </w:rPr>
            </w:pPr>
          </w:p>
          <w:p w:rsidR="00AF3723" w:rsidRDefault="00AF3723" w:rsidP="00AF3723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721" w:type="dxa"/>
          </w:tcPr>
          <w:p w:rsidR="00AF3723" w:rsidRPr="0086316C" w:rsidRDefault="00AF3723" w:rsidP="00AF3723">
            <w:pPr>
              <w:jc w:val="both"/>
              <w:rPr>
                <w:b/>
                <w:caps/>
                <w:color w:val="000000" w:themeColor="text1"/>
                <w:sz w:val="28"/>
                <w:szCs w:val="28"/>
              </w:rPr>
            </w:pPr>
          </w:p>
          <w:p w:rsidR="00AF3723" w:rsidRPr="0086316C" w:rsidRDefault="00AF3723" w:rsidP="00AF3723">
            <w:pPr>
              <w:jc w:val="both"/>
              <w:rPr>
                <w:b/>
                <w:caps/>
                <w:color w:val="000000" w:themeColor="text1"/>
                <w:sz w:val="28"/>
                <w:szCs w:val="28"/>
              </w:rPr>
            </w:pPr>
          </w:p>
          <w:p w:rsidR="00AF3723" w:rsidRPr="0086316C" w:rsidRDefault="00AF3723" w:rsidP="00AF3723">
            <w:pPr>
              <w:jc w:val="both"/>
              <w:rPr>
                <w:b/>
                <w:caps/>
                <w:color w:val="000000" w:themeColor="text1"/>
                <w:sz w:val="28"/>
                <w:szCs w:val="28"/>
              </w:rPr>
            </w:pPr>
          </w:p>
          <w:p w:rsidR="00AF3723" w:rsidRPr="0086316C" w:rsidRDefault="00AF3723" w:rsidP="00AF372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AF3723" w:rsidRPr="0086316C" w:rsidRDefault="00AF3723" w:rsidP="00AF3723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AF3723" w:rsidRPr="0086316C" w:rsidRDefault="007B6002" w:rsidP="00AF3723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Антоніна</w:t>
            </w:r>
            <w:r w:rsidR="00AF3723" w:rsidRPr="0086316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ГАБЕР</w:t>
            </w:r>
          </w:p>
        </w:tc>
      </w:tr>
      <w:tr w:rsidR="00AF3723" w:rsidTr="00B22FA5">
        <w:tc>
          <w:tcPr>
            <w:tcW w:w="5954" w:type="dxa"/>
          </w:tcPr>
          <w:p w:rsidR="00AF3723" w:rsidRPr="00071390" w:rsidRDefault="00AF3723" w:rsidP="00AF3723">
            <w:pPr>
              <w:jc w:val="both"/>
              <w:rPr>
                <w:b/>
                <w:caps/>
                <w:sz w:val="28"/>
                <w:szCs w:val="28"/>
              </w:rPr>
            </w:pPr>
            <w:r w:rsidRPr="00071390">
              <w:rPr>
                <w:b/>
                <w:caps/>
                <w:sz w:val="28"/>
                <w:szCs w:val="28"/>
              </w:rPr>
              <w:t xml:space="preserve">ПОГОДЖЕНО </w:t>
            </w:r>
          </w:p>
          <w:p w:rsidR="00AF3723" w:rsidRDefault="00AF3723" w:rsidP="00AF3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Декан факультету електроніки, </w:t>
            </w:r>
            <w:r w:rsidRPr="000E408C">
              <w:rPr>
                <w:sz w:val="28"/>
                <w:szCs w:val="28"/>
              </w:rPr>
              <w:t xml:space="preserve">автоматизації </w:t>
            </w:r>
            <w:r>
              <w:rPr>
                <w:sz w:val="28"/>
                <w:szCs w:val="28"/>
              </w:rPr>
              <w:t>та метрології</w:t>
            </w:r>
          </w:p>
          <w:p w:rsidR="00AF3723" w:rsidRPr="00234611" w:rsidRDefault="00AF3723" w:rsidP="00AF37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4611">
              <w:rPr>
                <w:color w:val="000000" w:themeColor="text1"/>
                <w:sz w:val="28"/>
                <w:szCs w:val="28"/>
              </w:rPr>
              <w:t>___  __________ 20____ р.</w:t>
            </w:r>
          </w:p>
          <w:p w:rsidR="00AF3723" w:rsidRPr="00AE695A" w:rsidRDefault="00AF3723" w:rsidP="00AF3723">
            <w:pPr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3721" w:type="dxa"/>
          </w:tcPr>
          <w:p w:rsidR="00AF3723" w:rsidRPr="00071390" w:rsidRDefault="00AF3723" w:rsidP="00AF3723">
            <w:pPr>
              <w:jc w:val="both"/>
              <w:rPr>
                <w:b/>
                <w:caps/>
                <w:sz w:val="28"/>
                <w:szCs w:val="28"/>
              </w:rPr>
            </w:pPr>
          </w:p>
          <w:p w:rsidR="00AF3723" w:rsidRPr="00071390" w:rsidRDefault="00AF3723" w:rsidP="00AF3723">
            <w:pPr>
              <w:jc w:val="both"/>
              <w:rPr>
                <w:b/>
                <w:caps/>
                <w:sz w:val="28"/>
                <w:szCs w:val="28"/>
              </w:rPr>
            </w:pPr>
          </w:p>
          <w:p w:rsidR="00AF3723" w:rsidRPr="00071390" w:rsidRDefault="00AF3723" w:rsidP="00AF3723">
            <w:pPr>
              <w:jc w:val="right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ГРАБОВСЬКИЙ</w:t>
            </w:r>
          </w:p>
          <w:p w:rsidR="00AF3723" w:rsidRPr="00071390" w:rsidRDefault="00AF3723" w:rsidP="00AF3723">
            <w:pPr>
              <w:rPr>
                <w:sz w:val="28"/>
                <w:szCs w:val="28"/>
              </w:rPr>
            </w:pPr>
          </w:p>
        </w:tc>
      </w:tr>
      <w:tr w:rsidR="00AF3723" w:rsidTr="00B22FA5">
        <w:tc>
          <w:tcPr>
            <w:tcW w:w="5954" w:type="dxa"/>
          </w:tcPr>
          <w:p w:rsidR="00AF3723" w:rsidRPr="00930CB7" w:rsidRDefault="00AF3723" w:rsidP="00AF3723">
            <w:pPr>
              <w:jc w:val="both"/>
              <w:rPr>
                <w:b/>
                <w:caps/>
                <w:sz w:val="28"/>
                <w:szCs w:val="28"/>
              </w:rPr>
            </w:pPr>
            <w:r w:rsidRPr="00930CB7">
              <w:rPr>
                <w:b/>
                <w:caps/>
                <w:sz w:val="28"/>
                <w:szCs w:val="28"/>
              </w:rPr>
              <w:t xml:space="preserve">ПОГОДЖЕНО </w:t>
            </w:r>
          </w:p>
          <w:p w:rsidR="00AF3723" w:rsidRPr="00930CB7" w:rsidRDefault="00AF3723" w:rsidP="00AF3723">
            <w:pPr>
              <w:jc w:val="both"/>
              <w:rPr>
                <w:sz w:val="28"/>
                <w:szCs w:val="28"/>
              </w:rPr>
            </w:pPr>
            <w:r w:rsidRPr="00930CB7">
              <w:rPr>
                <w:sz w:val="28"/>
                <w:szCs w:val="28"/>
              </w:rPr>
              <w:t xml:space="preserve">Начальник відділу ліцензування </w:t>
            </w:r>
          </w:p>
          <w:p w:rsidR="00AF3723" w:rsidRDefault="00AF3723" w:rsidP="00AF3723">
            <w:pPr>
              <w:jc w:val="both"/>
              <w:rPr>
                <w:sz w:val="28"/>
                <w:szCs w:val="28"/>
              </w:rPr>
            </w:pPr>
            <w:r w:rsidRPr="00930CB7">
              <w:rPr>
                <w:sz w:val="28"/>
                <w:szCs w:val="28"/>
              </w:rPr>
              <w:t xml:space="preserve">та акредитації </w:t>
            </w:r>
          </w:p>
          <w:p w:rsidR="00AF3723" w:rsidRDefault="00AF3723" w:rsidP="00AF37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4611">
              <w:rPr>
                <w:color w:val="000000" w:themeColor="text1"/>
                <w:sz w:val="28"/>
                <w:szCs w:val="28"/>
              </w:rPr>
              <w:t>___  __________ 20____ р.</w:t>
            </w:r>
          </w:p>
          <w:p w:rsidR="00AF3723" w:rsidRPr="00930CB7" w:rsidRDefault="00AF3723" w:rsidP="00AF3723">
            <w:pPr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721" w:type="dxa"/>
          </w:tcPr>
          <w:p w:rsidR="00AF3723" w:rsidRPr="00930CB7" w:rsidRDefault="00AF3723" w:rsidP="00AF3723">
            <w:pPr>
              <w:jc w:val="both"/>
              <w:rPr>
                <w:b/>
                <w:caps/>
                <w:sz w:val="28"/>
                <w:szCs w:val="28"/>
              </w:rPr>
            </w:pPr>
          </w:p>
          <w:p w:rsidR="00AF3723" w:rsidRPr="00930CB7" w:rsidRDefault="00AF3723" w:rsidP="00AF3723">
            <w:pPr>
              <w:jc w:val="right"/>
              <w:rPr>
                <w:sz w:val="28"/>
                <w:szCs w:val="28"/>
              </w:rPr>
            </w:pPr>
          </w:p>
          <w:p w:rsidR="00AF3723" w:rsidRPr="00930CB7" w:rsidRDefault="00AF3723" w:rsidP="00AF3723">
            <w:pPr>
              <w:jc w:val="right"/>
              <w:rPr>
                <w:sz w:val="28"/>
                <w:szCs w:val="28"/>
              </w:rPr>
            </w:pPr>
            <w:r w:rsidRPr="00930CB7">
              <w:rPr>
                <w:sz w:val="28"/>
                <w:szCs w:val="28"/>
              </w:rPr>
              <w:t>Юлія ШТОВБА</w:t>
            </w:r>
          </w:p>
        </w:tc>
      </w:tr>
      <w:tr w:rsidR="00AE695A" w:rsidTr="00B22FA5">
        <w:tc>
          <w:tcPr>
            <w:tcW w:w="5954" w:type="dxa"/>
          </w:tcPr>
          <w:p w:rsidR="00930CB7" w:rsidRPr="00225EC4" w:rsidRDefault="00930CB7" w:rsidP="00AE695A">
            <w:pPr>
              <w:jc w:val="both"/>
              <w:rPr>
                <w:b/>
                <w:caps/>
                <w:sz w:val="28"/>
                <w:szCs w:val="28"/>
              </w:rPr>
            </w:pPr>
          </w:p>
          <w:p w:rsidR="00AE695A" w:rsidRPr="00225EC4" w:rsidRDefault="00AE695A" w:rsidP="00AE695A">
            <w:pPr>
              <w:jc w:val="both"/>
              <w:rPr>
                <w:b/>
                <w:caps/>
                <w:sz w:val="28"/>
                <w:szCs w:val="28"/>
              </w:rPr>
            </w:pPr>
            <w:r w:rsidRPr="00225EC4">
              <w:rPr>
                <w:b/>
                <w:caps/>
                <w:sz w:val="28"/>
                <w:szCs w:val="28"/>
              </w:rPr>
              <w:t xml:space="preserve">ПОГОДЖЕНО </w:t>
            </w:r>
          </w:p>
          <w:p w:rsidR="00AE695A" w:rsidRPr="00225EC4" w:rsidRDefault="00AE695A" w:rsidP="00AE695A">
            <w:pPr>
              <w:jc w:val="both"/>
              <w:rPr>
                <w:sz w:val="28"/>
                <w:szCs w:val="28"/>
              </w:rPr>
            </w:pPr>
            <w:r w:rsidRPr="00225EC4">
              <w:rPr>
                <w:sz w:val="28"/>
                <w:szCs w:val="28"/>
              </w:rPr>
              <w:t>Навчально-методичною радою</w:t>
            </w:r>
            <w:r w:rsidRPr="00225EC4">
              <w:rPr>
                <w:bCs/>
                <w:sz w:val="28"/>
                <w:szCs w:val="28"/>
              </w:rPr>
              <w:t xml:space="preserve"> Державного університету </w:t>
            </w:r>
            <w:r w:rsidRPr="00225EC4">
              <w:rPr>
                <w:sz w:val="28"/>
                <w:szCs w:val="28"/>
              </w:rPr>
              <w:t xml:space="preserve">інтелектуальних технологій і зв’язку </w:t>
            </w:r>
          </w:p>
          <w:p w:rsidR="00AE695A" w:rsidRPr="00225EC4" w:rsidRDefault="00AE695A" w:rsidP="00AE695A">
            <w:pPr>
              <w:jc w:val="both"/>
              <w:rPr>
                <w:sz w:val="28"/>
                <w:szCs w:val="28"/>
                <w:lang w:val="ru-RU"/>
              </w:rPr>
            </w:pPr>
            <w:r w:rsidRPr="00225EC4">
              <w:rPr>
                <w:sz w:val="28"/>
                <w:szCs w:val="28"/>
              </w:rPr>
              <w:t xml:space="preserve">Протокол від </w:t>
            </w:r>
            <w:r w:rsidR="0065223F" w:rsidRPr="00225EC4">
              <w:rPr>
                <w:sz w:val="28"/>
                <w:szCs w:val="28"/>
              </w:rPr>
              <w:t>__________________</w:t>
            </w:r>
            <w:r w:rsidRPr="00225EC4">
              <w:rPr>
                <w:sz w:val="28"/>
                <w:szCs w:val="28"/>
              </w:rPr>
              <w:t>202</w:t>
            </w:r>
            <w:r w:rsidR="006A46A9">
              <w:rPr>
                <w:sz w:val="28"/>
                <w:szCs w:val="28"/>
              </w:rPr>
              <w:t>5</w:t>
            </w:r>
            <w:r w:rsidRPr="00225EC4">
              <w:rPr>
                <w:sz w:val="28"/>
                <w:szCs w:val="28"/>
              </w:rPr>
              <w:t xml:space="preserve"> р. № </w:t>
            </w:r>
            <w:r w:rsidR="0065223F" w:rsidRPr="00225EC4">
              <w:rPr>
                <w:sz w:val="28"/>
                <w:szCs w:val="28"/>
              </w:rPr>
              <w:t>__</w:t>
            </w:r>
          </w:p>
          <w:p w:rsidR="00AE695A" w:rsidRPr="00225EC4" w:rsidRDefault="00AE695A" w:rsidP="00AE695A">
            <w:pPr>
              <w:jc w:val="both"/>
              <w:rPr>
                <w:sz w:val="28"/>
                <w:szCs w:val="28"/>
              </w:rPr>
            </w:pPr>
          </w:p>
          <w:p w:rsidR="00AE695A" w:rsidRPr="00225EC4" w:rsidRDefault="00AE695A" w:rsidP="00AE695A">
            <w:pPr>
              <w:jc w:val="both"/>
              <w:rPr>
                <w:b/>
                <w:caps/>
                <w:sz w:val="28"/>
                <w:szCs w:val="28"/>
                <w:lang w:val="ru-RU"/>
              </w:rPr>
            </w:pPr>
            <w:r w:rsidRPr="00225EC4">
              <w:rPr>
                <w:sz w:val="28"/>
                <w:szCs w:val="28"/>
              </w:rPr>
              <w:t xml:space="preserve">Голова </w:t>
            </w:r>
          </w:p>
          <w:p w:rsidR="00AE695A" w:rsidRPr="00225EC4" w:rsidRDefault="00AE695A" w:rsidP="00AE695A">
            <w:pPr>
              <w:jc w:val="both"/>
              <w:rPr>
                <w:b/>
                <w:caps/>
                <w:sz w:val="28"/>
                <w:szCs w:val="28"/>
                <w:lang w:val="ru-RU"/>
              </w:rPr>
            </w:pPr>
          </w:p>
        </w:tc>
        <w:tc>
          <w:tcPr>
            <w:tcW w:w="3721" w:type="dxa"/>
          </w:tcPr>
          <w:p w:rsidR="00AE695A" w:rsidRPr="00225EC4" w:rsidRDefault="00AE695A" w:rsidP="00AE695A">
            <w:pPr>
              <w:jc w:val="both"/>
              <w:rPr>
                <w:b/>
                <w:caps/>
                <w:sz w:val="28"/>
                <w:szCs w:val="28"/>
              </w:rPr>
            </w:pPr>
          </w:p>
          <w:p w:rsidR="00AE695A" w:rsidRPr="00225EC4" w:rsidRDefault="00AE695A" w:rsidP="00AE695A">
            <w:pPr>
              <w:jc w:val="both"/>
              <w:rPr>
                <w:b/>
                <w:caps/>
                <w:sz w:val="28"/>
                <w:szCs w:val="28"/>
              </w:rPr>
            </w:pPr>
          </w:p>
          <w:p w:rsidR="00AE695A" w:rsidRPr="00225EC4" w:rsidRDefault="00AE695A" w:rsidP="00AE695A">
            <w:pPr>
              <w:jc w:val="both"/>
              <w:rPr>
                <w:b/>
                <w:caps/>
                <w:sz w:val="28"/>
                <w:szCs w:val="28"/>
              </w:rPr>
            </w:pPr>
          </w:p>
          <w:p w:rsidR="00AE695A" w:rsidRPr="00225EC4" w:rsidRDefault="00AE695A" w:rsidP="00AE695A">
            <w:pPr>
              <w:jc w:val="right"/>
              <w:rPr>
                <w:sz w:val="28"/>
                <w:szCs w:val="28"/>
              </w:rPr>
            </w:pPr>
          </w:p>
          <w:p w:rsidR="00AE695A" w:rsidRPr="00225EC4" w:rsidRDefault="00AE695A" w:rsidP="00AE695A">
            <w:pPr>
              <w:jc w:val="right"/>
              <w:rPr>
                <w:sz w:val="28"/>
                <w:szCs w:val="28"/>
              </w:rPr>
            </w:pPr>
          </w:p>
          <w:p w:rsidR="00AE695A" w:rsidRPr="00225EC4" w:rsidRDefault="00AE695A" w:rsidP="00AE695A">
            <w:pPr>
              <w:jc w:val="right"/>
              <w:rPr>
                <w:sz w:val="28"/>
                <w:szCs w:val="28"/>
              </w:rPr>
            </w:pPr>
          </w:p>
          <w:p w:rsidR="00930CB7" w:rsidRPr="00225EC4" w:rsidRDefault="00930CB7" w:rsidP="00AE695A">
            <w:pPr>
              <w:jc w:val="right"/>
              <w:rPr>
                <w:sz w:val="28"/>
                <w:szCs w:val="28"/>
              </w:rPr>
            </w:pPr>
          </w:p>
          <w:p w:rsidR="00AE695A" w:rsidRPr="00225EC4" w:rsidRDefault="0065223F" w:rsidP="00AE695A">
            <w:pPr>
              <w:jc w:val="right"/>
              <w:rPr>
                <w:sz w:val="28"/>
                <w:szCs w:val="28"/>
              </w:rPr>
            </w:pPr>
            <w:r w:rsidRPr="00225EC4">
              <w:rPr>
                <w:sz w:val="28"/>
                <w:szCs w:val="28"/>
              </w:rPr>
              <w:t>Світлана</w:t>
            </w:r>
            <w:r w:rsidR="00930CB7" w:rsidRPr="00225EC4">
              <w:rPr>
                <w:sz w:val="28"/>
                <w:szCs w:val="28"/>
              </w:rPr>
              <w:t xml:space="preserve"> </w:t>
            </w:r>
            <w:r w:rsidR="0026009E">
              <w:rPr>
                <w:sz w:val="28"/>
                <w:szCs w:val="28"/>
              </w:rPr>
              <w:t>ХАДЖИРАДЄ</w:t>
            </w:r>
            <w:r w:rsidRPr="00225EC4">
              <w:rPr>
                <w:sz w:val="28"/>
                <w:szCs w:val="28"/>
              </w:rPr>
              <w:t>ВА</w:t>
            </w:r>
          </w:p>
        </w:tc>
      </w:tr>
    </w:tbl>
    <w:p w:rsidR="00AE695A" w:rsidRPr="007207BA" w:rsidRDefault="00AE695A" w:rsidP="00AE695A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95A" w:rsidRDefault="00AE695A" w:rsidP="00AE695A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95A" w:rsidRDefault="00AE695A" w:rsidP="00AE695A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95A" w:rsidRDefault="00AE695A" w:rsidP="00AE695A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81A" w:rsidRPr="00797FF1" w:rsidRDefault="001C530D" w:rsidP="009062B6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797FF1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ПЕРЕДМОВА</w:t>
      </w:r>
    </w:p>
    <w:p w:rsidR="00B41737" w:rsidRDefault="00B41737" w:rsidP="00797F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8A7E61" w:rsidRPr="00797FF1" w:rsidRDefault="008A7E61" w:rsidP="00797F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A2AA6" w:rsidRPr="00506121" w:rsidRDefault="007309D2" w:rsidP="00797FF1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F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Освітньо-професійна програма </w:t>
      </w:r>
      <w:r w:rsidRPr="0050612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B6002" w:rsidRPr="007B6002">
        <w:rPr>
          <w:rFonts w:ascii="Times New Roman" w:hAnsi="Times New Roman" w:cs="Times New Roman"/>
          <w:sz w:val="28"/>
          <w:szCs w:val="28"/>
          <w:lang w:val="uk-UA"/>
        </w:rPr>
        <w:t>Інженерія якості</w:t>
      </w:r>
      <w:r w:rsidRPr="00506121">
        <w:rPr>
          <w:rFonts w:ascii="Times New Roman" w:hAnsi="Times New Roman" w:cs="Times New Roman"/>
          <w:sz w:val="28"/>
          <w:szCs w:val="28"/>
          <w:lang w:val="uk-UA"/>
        </w:rPr>
        <w:t xml:space="preserve">» є нормативним документом, який регламентує </w:t>
      </w:r>
      <w:r w:rsidR="00BA2AA6" w:rsidRPr="0050612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06121">
        <w:rPr>
          <w:rFonts w:ascii="Times New Roman" w:hAnsi="Times New Roman" w:cs="Times New Roman"/>
          <w:sz w:val="28"/>
          <w:szCs w:val="28"/>
          <w:lang w:val="uk-UA"/>
        </w:rPr>
        <w:t xml:space="preserve">ормативні, компетентнісні, кваліфікаційні, організаційні, навчальні та методичні  вимоги </w:t>
      </w:r>
      <w:r w:rsidR="00BA2AA6" w:rsidRPr="00506121">
        <w:rPr>
          <w:rFonts w:ascii="Times New Roman" w:hAnsi="Times New Roman" w:cs="Times New Roman"/>
          <w:sz w:val="28"/>
          <w:szCs w:val="28"/>
          <w:lang w:val="uk-UA"/>
        </w:rPr>
        <w:t xml:space="preserve">з підготовки здобувачів </w:t>
      </w:r>
      <w:r w:rsidR="00291CAF">
        <w:rPr>
          <w:rFonts w:ascii="Times New Roman" w:hAnsi="Times New Roman" w:cs="Times New Roman"/>
          <w:sz w:val="28"/>
          <w:szCs w:val="28"/>
          <w:lang w:val="uk-UA"/>
        </w:rPr>
        <w:t>друг</w:t>
      </w:r>
      <w:r w:rsidR="00BA2AA6" w:rsidRPr="00506121">
        <w:rPr>
          <w:rFonts w:ascii="Times New Roman" w:hAnsi="Times New Roman" w:cs="Times New Roman"/>
          <w:sz w:val="28"/>
          <w:szCs w:val="28"/>
          <w:lang w:val="uk-UA"/>
        </w:rPr>
        <w:t>ого (</w:t>
      </w:r>
      <w:r w:rsidR="00291CAF" w:rsidRPr="00291CAF">
        <w:rPr>
          <w:rFonts w:ascii="Times New Roman" w:hAnsi="Times New Roman" w:cs="Times New Roman"/>
          <w:sz w:val="28"/>
          <w:szCs w:val="28"/>
          <w:lang w:val="uk-UA"/>
        </w:rPr>
        <w:t>магістерського</w:t>
      </w:r>
      <w:r w:rsidR="00BA2AA6" w:rsidRPr="00506121">
        <w:rPr>
          <w:rFonts w:ascii="Times New Roman" w:hAnsi="Times New Roman" w:cs="Times New Roman"/>
          <w:sz w:val="28"/>
          <w:szCs w:val="28"/>
          <w:lang w:val="uk-UA"/>
        </w:rPr>
        <w:t xml:space="preserve">) рівня вищої освіти галузі знань </w:t>
      </w:r>
      <w:r w:rsidR="00D52A8C" w:rsidRPr="00D52A8C">
        <w:rPr>
          <w:rFonts w:ascii="Times New Roman" w:hAnsi="Times New Roman" w:cs="Times New Roman"/>
          <w:sz w:val="28"/>
          <w:szCs w:val="28"/>
          <w:lang w:val="uk-UA"/>
        </w:rPr>
        <w:t>G Інженерія, виробництво та будівництво</w:t>
      </w:r>
      <w:r w:rsidR="0086316C" w:rsidRPr="008631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52A8C" w:rsidRPr="00D52A8C">
        <w:rPr>
          <w:rFonts w:ascii="Times New Roman" w:hAnsi="Times New Roman" w:cs="Times New Roman"/>
          <w:sz w:val="28"/>
          <w:szCs w:val="28"/>
          <w:lang w:val="uk-UA"/>
        </w:rPr>
        <w:t>G6 Інформаційно-вимірювальні технології</w:t>
      </w:r>
      <w:r w:rsidR="00BA2AA6" w:rsidRPr="005061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2AA6" w:rsidRPr="00506121" w:rsidRDefault="00BA2AA6" w:rsidP="00797FF1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97FF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 Внесено</w:t>
      </w:r>
      <w:r w:rsidRPr="00797F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Pr="00797FF1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506121">
        <w:rPr>
          <w:rFonts w:ascii="Times New Roman" w:hAnsi="Times New Roman" w:cs="Times New Roman"/>
          <w:sz w:val="28"/>
          <w:szCs w:val="28"/>
          <w:lang w:val="uk-UA" w:eastAsia="uk-UA"/>
        </w:rPr>
        <w:t>кафедрою</w:t>
      </w:r>
      <w:r w:rsidR="0086316C" w:rsidRPr="008631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2086F" w:rsidRPr="0072086F">
        <w:rPr>
          <w:rFonts w:ascii="Times New Roman" w:eastAsia="Calibri" w:hAnsi="Times New Roman" w:cs="Times New Roman"/>
          <w:sz w:val="28"/>
          <w:szCs w:val="28"/>
          <w:lang w:val="uk-UA"/>
        </w:rPr>
        <w:t>метрології, якості та стандартизації</w:t>
      </w:r>
      <w:r w:rsidR="006B2E32" w:rsidRPr="0050612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A2AA6" w:rsidRPr="0086316C" w:rsidRDefault="00BA2AA6" w:rsidP="00A75707">
      <w:pPr>
        <w:spacing w:after="0" w:line="4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F7B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2. Затверджено</w:t>
      </w:r>
      <w:r w:rsidRPr="00EF7BA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EF7B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та надано чинності</w:t>
      </w:r>
      <w:r w:rsidRPr="00EF7BA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рішенням </w:t>
      </w:r>
      <w:r w:rsidR="009C4345" w:rsidRPr="00EF7BA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В</w:t>
      </w:r>
      <w:r w:rsidRPr="00EF7BA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ченої ради</w:t>
      </w:r>
      <w:r w:rsidRPr="00EF7B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Державного університету</w:t>
      </w:r>
      <w:r w:rsidRPr="00EF7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F7BA5">
        <w:rPr>
          <w:rFonts w:ascii="Times New Roman" w:hAnsi="Times New Roman" w:cs="Times New Roman"/>
          <w:sz w:val="28"/>
          <w:szCs w:val="28"/>
          <w:lang w:val="uk-UA"/>
        </w:rPr>
        <w:t>інтеле</w:t>
      </w:r>
      <w:r w:rsidR="00A75707" w:rsidRPr="00EF7BA5">
        <w:rPr>
          <w:rFonts w:ascii="Times New Roman" w:hAnsi="Times New Roman" w:cs="Times New Roman"/>
          <w:sz w:val="28"/>
          <w:szCs w:val="28"/>
          <w:lang w:val="uk-UA"/>
        </w:rPr>
        <w:t xml:space="preserve">ктуальних технологій і зв’язку, протокол </w:t>
      </w:r>
      <w:r w:rsidRPr="00EF7BA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від </w:t>
      </w:r>
      <w:r w:rsidR="00984225" w:rsidRPr="00EF7BA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10 липня </w:t>
      </w:r>
      <w:r w:rsidRPr="00EF7BA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202</w:t>
      </w:r>
      <w:r w:rsidR="002C2E00" w:rsidRPr="00EF7BA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3</w:t>
      </w:r>
      <w:r w:rsidR="00EF7BA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A75707" w:rsidRPr="00EF7BA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р.</w:t>
      </w:r>
      <w:r w:rsidR="00984225" w:rsidRPr="00EF7BA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№ 4</w:t>
      </w:r>
      <w:r w:rsidRPr="00EF7BA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BA2AA6" w:rsidRPr="00797FF1" w:rsidRDefault="00BA2AA6" w:rsidP="00797FF1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97FF1">
        <w:rPr>
          <w:rFonts w:ascii="Times New Roman" w:hAnsi="Times New Roman" w:cs="Times New Roman"/>
          <w:b/>
          <w:sz w:val="28"/>
          <w:szCs w:val="28"/>
          <w:lang w:val="uk-UA" w:eastAsia="uk-UA"/>
        </w:rPr>
        <w:t>3. Розроблено робочою групою у складі</w:t>
      </w:r>
      <w:r w:rsidRPr="00797FF1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BA2AA6" w:rsidRPr="00CB75D7" w:rsidRDefault="00BA2AA6" w:rsidP="00797FF1">
      <w:pPr>
        <w:spacing w:after="0" w:line="4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CB75D7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Керівник робочої групи (гарант освітньої програми)</w:t>
      </w:r>
      <w:r w:rsidRPr="00CB75D7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  <w:r w:rsidRPr="00CB7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2AA6" w:rsidRPr="0069352D" w:rsidRDefault="0069352D" w:rsidP="0069352D">
      <w:pPr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 w:rsidR="006A46A9" w:rsidRPr="007B6002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Габер А</w:t>
      </w:r>
      <w:r w:rsidR="006A46A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нтоні</w:t>
      </w:r>
      <w:r w:rsidR="006A46A9" w:rsidRPr="00291CAF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на </w:t>
      </w:r>
      <w:r w:rsidR="006A46A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Анатоліївна</w:t>
      </w:r>
      <w:r w:rsidR="006A46A9" w:rsidRPr="00291CAF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</w:t>
      </w:r>
      <w:r w:rsidR="006A46A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в.о. завідувача</w:t>
      </w:r>
      <w:r w:rsidR="006A46A9" w:rsidRPr="00291CAF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кафедри </w:t>
      </w:r>
      <w:bookmarkStart w:id="0" w:name="_Hlk146219371"/>
      <w:r w:rsidR="006A46A9" w:rsidRPr="00DA6D6B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метрології, якості та стандартизації</w:t>
      </w:r>
      <w:bookmarkEnd w:id="0"/>
      <w:r w:rsidR="006A46A9" w:rsidRPr="00291CAF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</w:t>
      </w:r>
      <w:r w:rsidR="006A46A9" w:rsidRPr="00DA6D6B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кандидат технічних наук, доцент</w:t>
      </w:r>
      <w:r w:rsidR="006A46A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;</w:t>
      </w:r>
    </w:p>
    <w:p w:rsidR="00770549" w:rsidRPr="00CB75D7" w:rsidRDefault="00577A3A" w:rsidP="00CF6C91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5D7">
        <w:rPr>
          <w:rFonts w:ascii="Times New Roman" w:hAnsi="Times New Roman" w:cs="Times New Roman"/>
          <w:b/>
          <w:i/>
          <w:sz w:val="28"/>
          <w:szCs w:val="28"/>
          <w:lang w:val="uk-UA"/>
        </w:rPr>
        <w:t>Члени робочої групи</w:t>
      </w:r>
      <w:r w:rsidRPr="00CB75D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06121" w:rsidRPr="0086316C" w:rsidRDefault="006A46A9" w:rsidP="00CF6C91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" w:name="_Hlk185930972"/>
      <w:r w:rsidRPr="0069352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Грабовський Олег Вікторович,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декан факультету електроніки, автоматизації та метрології</w:t>
      </w:r>
      <w:r w:rsidRPr="0069352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, кандидат технічних наук, доцент</w:t>
      </w:r>
      <w:bookmarkEnd w:id="1"/>
      <w:r w:rsidR="00506121" w:rsidRPr="008631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DA6D6B" w:rsidRPr="00DA6D6B" w:rsidRDefault="006A46A9" w:rsidP="006A46A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2" w:name="_Hlk185930891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Передерко Анатолій </w:t>
      </w:r>
      <w:r w:rsidRPr="006A4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Леонідович</w:t>
      </w:r>
      <w:r w:rsidR="00DA6D6B" w:rsidRPr="00DA6D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6935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доцент</w:t>
      </w:r>
      <w:r w:rsidR="00DA6D6B" w:rsidRPr="00DA6D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кафедри </w:t>
      </w:r>
      <w:r w:rsidRPr="00DA6D6B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метрології, якості та стандартизації</w:t>
      </w:r>
      <w:r w:rsidR="00DA6D6B" w:rsidRPr="00DA6D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доктор</w:t>
      </w:r>
      <w:r w:rsidR="00DA6D6B" w:rsidRPr="00DA6D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технічних наук</w:t>
      </w:r>
      <w:bookmarkEnd w:id="2"/>
      <w:r w:rsidR="00DA6D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B75D7" w:rsidRPr="00CB75D7" w:rsidRDefault="00CB75D7" w:rsidP="00CB75D7">
      <w:pPr>
        <w:pStyle w:val="11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70549" w:rsidRDefault="00577A3A" w:rsidP="00770549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46184260"/>
      <w:r w:rsidRPr="00797FF1">
        <w:rPr>
          <w:rFonts w:ascii="Times New Roman" w:hAnsi="Times New Roman" w:cs="Times New Roman"/>
          <w:b/>
          <w:sz w:val="28"/>
          <w:szCs w:val="28"/>
          <w:lang w:val="uk-UA"/>
        </w:rPr>
        <w:t>4. Рецензії-відгуки зовнішніх стейкхолдерів</w:t>
      </w:r>
      <w:r w:rsidRPr="00797F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F6C91" w:rsidRDefault="00CF6C91" w:rsidP="00F90653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3"/>
    <w:p w:rsidR="00155FC5" w:rsidRPr="00BE0CC4" w:rsidRDefault="00155FC5" w:rsidP="00155FC5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CC4">
        <w:rPr>
          <w:rFonts w:ascii="Times New Roman" w:hAnsi="Times New Roman" w:cs="Times New Roman"/>
          <w:sz w:val="28"/>
          <w:szCs w:val="28"/>
          <w:lang w:val="uk-UA"/>
        </w:rPr>
        <w:t>1. ТОВ ФІРМА «ТОРГТЕХНІКА 98», керівник Плохотнюк Віталій Васильович;</w:t>
      </w:r>
    </w:p>
    <w:p w:rsidR="00155FC5" w:rsidRPr="00BE0CC4" w:rsidRDefault="00155FC5" w:rsidP="00155FC5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CC4">
        <w:rPr>
          <w:rFonts w:ascii="Times New Roman" w:hAnsi="Times New Roman" w:cs="Times New Roman"/>
          <w:sz w:val="28"/>
          <w:szCs w:val="28"/>
          <w:lang w:val="uk-UA"/>
        </w:rPr>
        <w:t>2. ПП «АЄС СТАНДАРТ» , керівник органу сертифікації Злобін Руслан Владиславович;</w:t>
      </w:r>
    </w:p>
    <w:p w:rsidR="00155FC5" w:rsidRPr="00BE0CC4" w:rsidRDefault="00155FC5" w:rsidP="00155FC5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CC4">
        <w:rPr>
          <w:rFonts w:ascii="Times New Roman" w:hAnsi="Times New Roman" w:cs="Times New Roman"/>
          <w:sz w:val="28"/>
          <w:szCs w:val="28"/>
          <w:lang w:val="uk-UA"/>
        </w:rPr>
        <w:t>3. ПАТ «ОДЕСКАБЕЛЬ», заступник генерального директора з якості Мурадьян Лілія Леонідівна;</w:t>
      </w:r>
    </w:p>
    <w:p w:rsidR="00155FC5" w:rsidRPr="00BE0CC4" w:rsidRDefault="00155FC5" w:rsidP="00155FC5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CC4">
        <w:rPr>
          <w:rFonts w:ascii="Times New Roman" w:hAnsi="Times New Roman" w:cs="Times New Roman"/>
          <w:sz w:val="28"/>
          <w:szCs w:val="28"/>
          <w:lang w:val="uk-UA"/>
        </w:rPr>
        <w:t>4. ТОВ «КОТЕКНА УКРАЇНА ЛІМІТЕД», керівник структурного підрозділу стандартизації, сертифікації та якості Литвиненко Тетяна Валеріївна;</w:t>
      </w:r>
    </w:p>
    <w:p w:rsidR="00155FC5" w:rsidRPr="00BE0CC4" w:rsidRDefault="00155FC5" w:rsidP="00155FC5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CC4">
        <w:rPr>
          <w:rFonts w:ascii="Times New Roman" w:hAnsi="Times New Roman" w:cs="Times New Roman"/>
          <w:sz w:val="28"/>
          <w:szCs w:val="28"/>
          <w:lang w:val="uk-UA"/>
        </w:rPr>
        <w:t>5. Технічний комітет стандартизації ТК 163 «Якість освітніх послуг», голова ТК Коломієць Леонід Володимирович;</w:t>
      </w:r>
    </w:p>
    <w:p w:rsidR="00155FC5" w:rsidRPr="00BE0CC4" w:rsidRDefault="00155FC5" w:rsidP="00155FC5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CC4">
        <w:rPr>
          <w:rFonts w:ascii="Times New Roman" w:hAnsi="Times New Roman" w:cs="Times New Roman"/>
          <w:sz w:val="28"/>
          <w:szCs w:val="28"/>
          <w:lang w:val="uk-UA"/>
        </w:rPr>
        <w:t>6. Одеське відділення Всеукраїнської громадської організації «Союз споживачів України», заступник керівника Панченко Олександр Анатолійович.</w:t>
      </w:r>
    </w:p>
    <w:p w:rsidR="00513A78" w:rsidRPr="009062B6" w:rsidRDefault="00513A78" w:rsidP="00DA6D6B">
      <w:pPr>
        <w:pageBreakBefore/>
        <w:spacing w:after="0" w:line="40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62B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Освітньо-професійну програму розроблено відповідно до:</w:t>
      </w:r>
    </w:p>
    <w:p w:rsidR="00CF6C91" w:rsidRDefault="00CF6C91" w:rsidP="00513A78">
      <w:pPr>
        <w:spacing w:after="0" w:line="4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13A78" w:rsidRPr="00797FF1" w:rsidRDefault="00513A78" w:rsidP="00513A78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F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Законів України </w:t>
      </w:r>
      <w:r w:rsidRPr="00797FF1">
        <w:rPr>
          <w:rFonts w:ascii="Times New Roman" w:hAnsi="Times New Roman" w:cs="Times New Roman"/>
          <w:sz w:val="28"/>
          <w:szCs w:val="28"/>
          <w:lang w:val="uk-UA"/>
        </w:rPr>
        <w:t>«Про вищу освіту» (від 01 липня 2014 р. № 1556-</w:t>
      </w:r>
      <w:r w:rsidRPr="00797FF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97FF1">
        <w:rPr>
          <w:rFonts w:ascii="Times New Roman" w:hAnsi="Times New Roman" w:cs="Times New Roman"/>
          <w:sz w:val="28"/>
          <w:szCs w:val="28"/>
          <w:lang w:val="uk-UA"/>
        </w:rPr>
        <w:t>; в редакції від 26 лютого 2021 р.) і «Про освіту» (від 05 вересня 2017 р. № 2145-</w:t>
      </w:r>
      <w:r w:rsidRPr="00797FF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97FF1">
        <w:rPr>
          <w:rFonts w:ascii="Times New Roman" w:hAnsi="Times New Roman" w:cs="Times New Roman"/>
          <w:sz w:val="28"/>
          <w:szCs w:val="28"/>
          <w:lang w:val="uk-UA"/>
        </w:rPr>
        <w:t>І; в редакції від 01 січня 2021 р.);</w:t>
      </w:r>
    </w:p>
    <w:p w:rsidR="00513A78" w:rsidRPr="00797FF1" w:rsidRDefault="00513A78" w:rsidP="00513A78">
      <w:pPr>
        <w:spacing w:after="0" w:line="4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97FF1">
        <w:rPr>
          <w:rFonts w:ascii="Times New Roman" w:hAnsi="Times New Roman" w:cs="Times New Roman"/>
          <w:i/>
          <w:sz w:val="28"/>
          <w:szCs w:val="28"/>
          <w:lang w:val="uk-UA"/>
        </w:rPr>
        <w:t>Постанов Кабінету Міністрів України</w:t>
      </w:r>
      <w:r w:rsidRPr="00797FF1">
        <w:rPr>
          <w:rFonts w:ascii="Times New Roman" w:hAnsi="Times New Roman" w:cs="Times New Roman"/>
          <w:sz w:val="28"/>
          <w:szCs w:val="28"/>
          <w:lang w:val="uk-UA"/>
        </w:rPr>
        <w:t xml:space="preserve">: «Про затвердження ліцензійних умов провадження освітньої діяльності» (від 30 грудня 2015 р. № 1187; в редакції від 03 травня 2020 р. № 180); «Про затвердження Національної рамки кваліфікацій» (23 листопада 2011 р. № 1341; в редакції від 5 червня 2020 р. № 519); «Про особливості запровадження переліку знань і спеціальностей, за якими здійснюється підготовка здобувачів вищої освіти (від 29 квітня 2015 р. № 266; </w:t>
      </w:r>
      <w:r w:rsidRPr="00797FF1">
        <w:rPr>
          <w:rFonts w:ascii="Times New Roman" w:hAnsi="Times New Roman" w:cs="Times New Roman"/>
          <w:sz w:val="28"/>
          <w:szCs w:val="28"/>
        </w:rPr>
        <w:t>i</w:t>
      </w:r>
      <w:r w:rsidRPr="00797FF1">
        <w:rPr>
          <w:rFonts w:ascii="Times New Roman" w:hAnsi="Times New Roman" w:cs="Times New Roman"/>
          <w:sz w:val="28"/>
          <w:szCs w:val="28"/>
          <w:lang w:val="uk-UA"/>
        </w:rPr>
        <w:t xml:space="preserve">3 змінами, внесеними згідно з наказом МОН від 06 листопада 2015 р. № 1151); </w:t>
      </w:r>
    </w:p>
    <w:p w:rsidR="00513A78" w:rsidRPr="00797FF1" w:rsidRDefault="00513A78" w:rsidP="00513A78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FF1">
        <w:rPr>
          <w:rFonts w:ascii="Times New Roman" w:hAnsi="Times New Roman" w:cs="Times New Roman"/>
          <w:i/>
          <w:sz w:val="28"/>
          <w:szCs w:val="28"/>
          <w:lang w:val="uk-UA"/>
        </w:rPr>
        <w:t>Листом Міністерства освіти і науки України</w:t>
      </w:r>
      <w:r w:rsidRPr="00797FF1">
        <w:rPr>
          <w:rFonts w:ascii="Times New Roman" w:hAnsi="Times New Roman" w:cs="Times New Roman"/>
          <w:sz w:val="28"/>
          <w:szCs w:val="28"/>
          <w:lang w:val="uk-UA"/>
        </w:rPr>
        <w:t xml:space="preserve"> № 1/9-239 </w:t>
      </w:r>
      <w:r>
        <w:rPr>
          <w:rFonts w:ascii="Times New Roman" w:hAnsi="Times New Roman" w:cs="Times New Roman"/>
          <w:sz w:val="28"/>
          <w:szCs w:val="28"/>
          <w:lang w:val="uk-UA"/>
        </w:rPr>
        <w:t>від 28 квітня 2017 </w:t>
      </w:r>
      <w:r w:rsidRPr="00797FF1">
        <w:rPr>
          <w:rFonts w:ascii="Times New Roman" w:hAnsi="Times New Roman" w:cs="Times New Roman"/>
          <w:sz w:val="28"/>
          <w:szCs w:val="28"/>
          <w:lang w:val="uk-UA"/>
        </w:rPr>
        <w:t>р. (Примірний зразок освітньо-професійної програми для першого (бакалаврського) та другого (магістерського) рівнів);</w:t>
      </w:r>
    </w:p>
    <w:p w:rsidR="00513A78" w:rsidRPr="00797FF1" w:rsidRDefault="00513A78" w:rsidP="00513A78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FF1">
        <w:rPr>
          <w:rFonts w:ascii="Times New Roman" w:hAnsi="Times New Roman" w:cs="Times New Roman"/>
          <w:i/>
          <w:sz w:val="28"/>
          <w:szCs w:val="28"/>
          <w:lang w:val="uk-UA"/>
        </w:rPr>
        <w:t>Стандарту вищої освіти України</w:t>
      </w:r>
      <w:r w:rsidRPr="00797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2B6" w:rsidRPr="009062B6">
        <w:rPr>
          <w:rFonts w:ascii="Times New Roman" w:hAnsi="Times New Roman" w:cs="Times New Roman"/>
          <w:sz w:val="28"/>
          <w:szCs w:val="28"/>
          <w:lang w:val="uk-UA"/>
        </w:rPr>
        <w:t xml:space="preserve">другого (магістерського) </w:t>
      </w:r>
      <w:r w:rsidRPr="00797FF1">
        <w:rPr>
          <w:rFonts w:ascii="Times New Roman" w:hAnsi="Times New Roman" w:cs="Times New Roman"/>
          <w:sz w:val="28"/>
          <w:szCs w:val="28"/>
          <w:lang w:val="uk-UA"/>
        </w:rPr>
        <w:t>рівня вищої освіти ступеня «</w:t>
      </w:r>
      <w:r w:rsidR="009062B6" w:rsidRPr="009062B6">
        <w:rPr>
          <w:rFonts w:ascii="Times New Roman" w:hAnsi="Times New Roman" w:cs="Times New Roman"/>
          <w:sz w:val="28"/>
          <w:szCs w:val="28"/>
          <w:lang w:val="uk-UA"/>
        </w:rPr>
        <w:t>магістр</w:t>
      </w:r>
      <w:r w:rsidRPr="00797FF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43BFD" w:rsidRPr="00043BFD">
        <w:rPr>
          <w:rFonts w:ascii="Times New Roman" w:hAnsi="Times New Roman" w:cs="Times New Roman"/>
          <w:sz w:val="28"/>
          <w:szCs w:val="28"/>
          <w:lang w:val="uk-UA"/>
        </w:rPr>
        <w:t>спеціальн</w:t>
      </w:r>
      <w:r w:rsidR="00043BF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43BFD" w:rsidRPr="00043BFD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043BF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43BFD" w:rsidRPr="00043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002" w:rsidRPr="007B60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43B97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7B6002" w:rsidRPr="007B6002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Інформаційно-вимірювальні технології </w:t>
      </w:r>
      <w:r w:rsidR="00043BF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43BFD" w:rsidRPr="00043BF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наказом Міністерства освіти і науки України від </w:t>
      </w:r>
      <w:r w:rsidR="00CF6C91" w:rsidRPr="00CF6C91">
        <w:rPr>
          <w:rFonts w:ascii="Times New Roman" w:hAnsi="Times New Roman" w:cs="Times New Roman"/>
          <w:sz w:val="28"/>
          <w:szCs w:val="28"/>
          <w:lang w:val="uk-UA"/>
        </w:rPr>
        <w:t>24.05.2019 р. № 731</w:t>
      </w:r>
      <w:r w:rsidRPr="00797FF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513A78" w:rsidRDefault="00513A78" w:rsidP="00513A78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7FF1" w:rsidRPr="00F90653" w:rsidRDefault="00797FF1" w:rsidP="007F6D53">
      <w:pPr>
        <w:pageBreakBefore/>
        <w:spacing w:after="0" w:line="4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90653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1. Профіль освітньо-професійної програми</w:t>
      </w:r>
    </w:p>
    <w:p w:rsidR="00797FF1" w:rsidRPr="00F90653" w:rsidRDefault="00797FF1" w:rsidP="00F90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653">
        <w:rPr>
          <w:rFonts w:ascii="Times New Roman" w:hAnsi="Times New Roman" w:cs="Times New Roman"/>
          <w:b/>
          <w:sz w:val="28"/>
          <w:szCs w:val="28"/>
          <w:lang w:val="uk-UA" w:eastAsia="uk-UA"/>
        </w:rPr>
        <w:t>«</w:t>
      </w:r>
      <w:r w:rsidR="007B6002" w:rsidRPr="007B6002">
        <w:rPr>
          <w:rFonts w:ascii="Times New Roman" w:hAnsi="Times New Roman" w:cs="Times New Roman"/>
          <w:b/>
          <w:sz w:val="28"/>
          <w:szCs w:val="28"/>
          <w:lang w:val="uk-UA"/>
        </w:rPr>
        <w:t>Інженерія якості</w:t>
      </w:r>
      <w:r w:rsidRPr="00F90653"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191A75" w:rsidRPr="00F90653" w:rsidRDefault="00797FF1" w:rsidP="00F90653">
      <w:pPr>
        <w:pStyle w:val="11"/>
        <w:jc w:val="center"/>
        <w:rPr>
          <w:rFonts w:cs="Times New Roman"/>
          <w:b/>
          <w:sz w:val="28"/>
          <w:szCs w:val="28"/>
          <w:lang w:val="uk-UA"/>
        </w:rPr>
      </w:pPr>
      <w:r w:rsidRPr="00F90653">
        <w:rPr>
          <w:rFonts w:cs="Times New Roman"/>
          <w:b/>
          <w:sz w:val="28"/>
          <w:szCs w:val="28"/>
          <w:lang w:val="uk-UA" w:eastAsia="uk-UA"/>
        </w:rPr>
        <w:t xml:space="preserve">зі спеціальності </w:t>
      </w:r>
      <w:r w:rsidR="00D52A8C" w:rsidRPr="00D52A8C">
        <w:rPr>
          <w:rFonts w:cs="Times New Roman"/>
          <w:b/>
          <w:sz w:val="28"/>
          <w:szCs w:val="28"/>
          <w:lang w:val="uk-UA"/>
        </w:rPr>
        <w:t>G6 Інформаційно-вимірювальні технології</w:t>
      </w:r>
    </w:p>
    <w:p w:rsidR="00C60D22" w:rsidRPr="00F90653" w:rsidRDefault="00C60D22" w:rsidP="00F90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C60D22" w:rsidRPr="00797FF1" w:rsidRDefault="00C60D22" w:rsidP="00F90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C60D22" w:rsidRPr="00797FF1" w:rsidTr="004B687A">
        <w:tc>
          <w:tcPr>
            <w:tcW w:w="9918" w:type="dxa"/>
            <w:gridSpan w:val="2"/>
          </w:tcPr>
          <w:p w:rsidR="00C60D22" w:rsidRPr="008A6906" w:rsidRDefault="00C60D22" w:rsidP="00543639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A6906">
              <w:rPr>
                <w:b/>
                <w:sz w:val="28"/>
                <w:szCs w:val="28"/>
              </w:rPr>
              <w:t>1 – Загальна інформація</w:t>
            </w:r>
          </w:p>
        </w:tc>
      </w:tr>
      <w:tr w:rsidR="00C60D22" w:rsidRPr="00C60D22" w:rsidTr="00776992">
        <w:tc>
          <w:tcPr>
            <w:tcW w:w="2830" w:type="dxa"/>
          </w:tcPr>
          <w:p w:rsidR="00C60D22" w:rsidRPr="007207BA" w:rsidRDefault="00C60D22" w:rsidP="002F32CE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 xml:space="preserve">Повна назва </w:t>
            </w:r>
            <w:r w:rsidR="002F32CE">
              <w:rPr>
                <w:b/>
                <w:sz w:val="28"/>
                <w:szCs w:val="28"/>
              </w:rPr>
              <w:t>закладу вищої освіти</w:t>
            </w:r>
            <w:r w:rsidR="00B03F0C">
              <w:rPr>
                <w:b/>
                <w:sz w:val="28"/>
                <w:szCs w:val="28"/>
              </w:rPr>
              <w:t xml:space="preserve"> та</w:t>
            </w:r>
            <w:r w:rsidRPr="007207BA">
              <w:rPr>
                <w:b/>
                <w:sz w:val="28"/>
                <w:szCs w:val="28"/>
              </w:rPr>
              <w:t xml:space="preserve"> структурного підрозділу</w:t>
            </w:r>
          </w:p>
        </w:tc>
        <w:tc>
          <w:tcPr>
            <w:tcW w:w="7088" w:type="dxa"/>
          </w:tcPr>
          <w:p w:rsidR="00C60D22" w:rsidRDefault="00CC6426" w:rsidP="00CC6426">
            <w:pPr>
              <w:jc w:val="both"/>
              <w:rPr>
                <w:sz w:val="28"/>
                <w:szCs w:val="28"/>
              </w:rPr>
            </w:pPr>
            <w:r w:rsidRPr="00B03F0C">
              <w:rPr>
                <w:sz w:val="28"/>
                <w:szCs w:val="28"/>
              </w:rPr>
              <w:t>Державний університет інтелектуальних технологій і зв’язку</w:t>
            </w:r>
          </w:p>
          <w:p w:rsidR="00B03F0C" w:rsidRPr="00B03F0C" w:rsidRDefault="00B03F0C" w:rsidP="00CC6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Кафедра </w:t>
            </w:r>
            <w:r w:rsidR="0072086F" w:rsidRPr="0072086F">
              <w:rPr>
                <w:rFonts w:eastAsia="Calibri"/>
                <w:sz w:val="28"/>
                <w:szCs w:val="28"/>
              </w:rPr>
              <w:t xml:space="preserve">метрології, якості та стандартизації </w:t>
            </w:r>
          </w:p>
        </w:tc>
      </w:tr>
      <w:tr w:rsidR="00B03F0C" w:rsidRPr="00D52A8C" w:rsidTr="00776992">
        <w:tc>
          <w:tcPr>
            <w:tcW w:w="2830" w:type="dxa"/>
          </w:tcPr>
          <w:p w:rsidR="00B03F0C" w:rsidRPr="007207BA" w:rsidRDefault="00B03F0C" w:rsidP="00B03F0C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Ступінь вищої освіти</w:t>
            </w:r>
            <w:r>
              <w:rPr>
                <w:b/>
                <w:sz w:val="28"/>
                <w:szCs w:val="28"/>
              </w:rPr>
              <w:t xml:space="preserve"> та назва кваліфікації мовою оригіналу </w:t>
            </w:r>
          </w:p>
        </w:tc>
        <w:tc>
          <w:tcPr>
            <w:tcW w:w="7088" w:type="dxa"/>
          </w:tcPr>
          <w:p w:rsidR="00B03F0C" w:rsidRDefault="000B5A37" w:rsidP="00CC6426">
            <w:pPr>
              <w:jc w:val="both"/>
              <w:rPr>
                <w:sz w:val="28"/>
                <w:szCs w:val="28"/>
              </w:rPr>
            </w:pPr>
            <w:r w:rsidRPr="000B5A37">
              <w:rPr>
                <w:sz w:val="28"/>
                <w:szCs w:val="28"/>
              </w:rPr>
              <w:t>Другий (магістерський</w:t>
            </w:r>
            <w:r w:rsidR="00D713B8">
              <w:rPr>
                <w:sz w:val="28"/>
                <w:szCs w:val="28"/>
              </w:rPr>
              <w:t>)</w:t>
            </w:r>
          </w:p>
          <w:p w:rsidR="00B03F0C" w:rsidRPr="00B03F0C" w:rsidRDefault="000B5A37" w:rsidP="00CC6426">
            <w:pPr>
              <w:jc w:val="both"/>
              <w:rPr>
                <w:sz w:val="28"/>
                <w:szCs w:val="28"/>
              </w:rPr>
            </w:pPr>
            <w:r w:rsidRPr="000B5A37">
              <w:rPr>
                <w:sz w:val="28"/>
                <w:szCs w:val="28"/>
              </w:rPr>
              <w:t>Магістр</w:t>
            </w:r>
            <w:r>
              <w:rPr>
                <w:sz w:val="28"/>
                <w:szCs w:val="28"/>
              </w:rPr>
              <w:t xml:space="preserve"> </w:t>
            </w:r>
            <w:r w:rsidR="005B20A2" w:rsidRPr="005B20A2">
              <w:rPr>
                <w:sz w:val="28"/>
                <w:szCs w:val="28"/>
              </w:rPr>
              <w:t>з метрології та інформаційно-вимірювальної техніки</w:t>
            </w:r>
          </w:p>
        </w:tc>
      </w:tr>
      <w:tr w:rsidR="00C60D22" w:rsidRPr="00C60D22" w:rsidTr="00776992">
        <w:tc>
          <w:tcPr>
            <w:tcW w:w="2830" w:type="dxa"/>
          </w:tcPr>
          <w:p w:rsidR="00C60D22" w:rsidRPr="007207BA" w:rsidRDefault="00C60D22" w:rsidP="00797FF1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Офіційна назва освітньої програми</w:t>
            </w:r>
          </w:p>
        </w:tc>
        <w:tc>
          <w:tcPr>
            <w:tcW w:w="7088" w:type="dxa"/>
          </w:tcPr>
          <w:p w:rsidR="00F90653" w:rsidRPr="00B03F0C" w:rsidRDefault="007B6002" w:rsidP="00F90653">
            <w:pPr>
              <w:jc w:val="both"/>
              <w:rPr>
                <w:sz w:val="28"/>
                <w:szCs w:val="28"/>
              </w:rPr>
            </w:pPr>
            <w:r w:rsidRPr="007B6002">
              <w:rPr>
                <w:sz w:val="28"/>
                <w:szCs w:val="28"/>
              </w:rPr>
              <w:t>Інженерія якості</w:t>
            </w:r>
            <w:r w:rsidR="00043BFD" w:rsidRPr="00043BFD">
              <w:rPr>
                <w:sz w:val="28"/>
                <w:szCs w:val="28"/>
              </w:rPr>
              <w:t xml:space="preserve"> </w:t>
            </w:r>
          </w:p>
          <w:p w:rsidR="008E2B39" w:rsidRPr="00B03F0C" w:rsidRDefault="008E2B39" w:rsidP="00CC6426">
            <w:pPr>
              <w:jc w:val="both"/>
              <w:rPr>
                <w:sz w:val="28"/>
                <w:szCs w:val="28"/>
              </w:rPr>
            </w:pPr>
          </w:p>
        </w:tc>
      </w:tr>
      <w:tr w:rsidR="00335C78" w:rsidRPr="008D6E07" w:rsidTr="00776992">
        <w:tc>
          <w:tcPr>
            <w:tcW w:w="2830" w:type="dxa"/>
          </w:tcPr>
          <w:p w:rsidR="00335C78" w:rsidRPr="007207BA" w:rsidRDefault="00335C78" w:rsidP="00B03F0C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Тип диплом</w:t>
            </w:r>
            <w:r w:rsidR="00B03F0C">
              <w:rPr>
                <w:b/>
                <w:sz w:val="28"/>
                <w:szCs w:val="28"/>
              </w:rPr>
              <w:t>у</w:t>
            </w:r>
            <w:r w:rsidRPr="007207BA">
              <w:rPr>
                <w:b/>
                <w:sz w:val="28"/>
                <w:szCs w:val="28"/>
              </w:rPr>
              <w:t xml:space="preserve"> </w:t>
            </w:r>
            <w:r w:rsidR="00B03F0C">
              <w:rPr>
                <w:b/>
                <w:sz w:val="28"/>
                <w:szCs w:val="28"/>
              </w:rPr>
              <w:t xml:space="preserve">та </w:t>
            </w:r>
            <w:r w:rsidRPr="007207BA">
              <w:rPr>
                <w:b/>
                <w:sz w:val="28"/>
                <w:szCs w:val="28"/>
              </w:rPr>
              <w:t>обсяг освітньої програми</w:t>
            </w:r>
          </w:p>
        </w:tc>
        <w:tc>
          <w:tcPr>
            <w:tcW w:w="7088" w:type="dxa"/>
          </w:tcPr>
          <w:p w:rsidR="00335C78" w:rsidRPr="00B03F0C" w:rsidRDefault="00335C78" w:rsidP="00522154">
            <w:pPr>
              <w:jc w:val="both"/>
              <w:rPr>
                <w:sz w:val="28"/>
                <w:szCs w:val="28"/>
              </w:rPr>
            </w:pPr>
            <w:r w:rsidRPr="00B03F0C">
              <w:rPr>
                <w:sz w:val="28"/>
                <w:szCs w:val="28"/>
              </w:rPr>
              <w:t xml:space="preserve">Диплом </w:t>
            </w:r>
            <w:r w:rsidR="000B5A37" w:rsidRPr="000B5A37">
              <w:rPr>
                <w:sz w:val="28"/>
                <w:szCs w:val="28"/>
              </w:rPr>
              <w:t>магістра</w:t>
            </w:r>
            <w:r w:rsidRPr="00B03F0C">
              <w:rPr>
                <w:sz w:val="28"/>
                <w:szCs w:val="28"/>
              </w:rPr>
              <w:t xml:space="preserve">, одиничний, </w:t>
            </w:r>
            <w:r w:rsidR="000B5A37">
              <w:rPr>
                <w:sz w:val="28"/>
                <w:szCs w:val="28"/>
              </w:rPr>
              <w:t>9</w:t>
            </w:r>
            <w:r w:rsidRPr="00B03F0C">
              <w:rPr>
                <w:sz w:val="28"/>
                <w:szCs w:val="28"/>
              </w:rPr>
              <w:t>0 кредитів ЄКТС.</w:t>
            </w:r>
          </w:p>
          <w:p w:rsidR="00335C78" w:rsidRPr="00B03F0C" w:rsidRDefault="00335C78" w:rsidP="00B03F0C">
            <w:pPr>
              <w:jc w:val="both"/>
              <w:rPr>
                <w:sz w:val="28"/>
                <w:szCs w:val="28"/>
              </w:rPr>
            </w:pPr>
          </w:p>
        </w:tc>
      </w:tr>
      <w:tr w:rsidR="00335C78" w:rsidRPr="00CC6426" w:rsidTr="00776992">
        <w:tc>
          <w:tcPr>
            <w:tcW w:w="2830" w:type="dxa"/>
          </w:tcPr>
          <w:p w:rsidR="00335C78" w:rsidRPr="007207BA" w:rsidRDefault="00335C78" w:rsidP="00335C78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Наявність акредитації</w:t>
            </w:r>
          </w:p>
        </w:tc>
        <w:tc>
          <w:tcPr>
            <w:tcW w:w="7088" w:type="dxa"/>
          </w:tcPr>
          <w:p w:rsidR="00335C78" w:rsidRPr="00AF3723" w:rsidRDefault="00792625" w:rsidP="00AF372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92625">
              <w:rPr>
                <w:sz w:val="28"/>
                <w:szCs w:val="28"/>
              </w:rPr>
              <w:t xml:space="preserve">ертифікат про акредитацію освітньої програми </w:t>
            </w:r>
            <w:r w:rsidR="000E12EF" w:rsidRPr="000E12EF">
              <w:rPr>
                <w:sz w:val="28"/>
                <w:szCs w:val="28"/>
              </w:rPr>
              <w:t>5135</w:t>
            </w:r>
            <w:r w:rsidRPr="00792625">
              <w:rPr>
                <w:sz w:val="28"/>
                <w:szCs w:val="28"/>
              </w:rPr>
              <w:t>, дійсний до 28.01.2025</w:t>
            </w:r>
          </w:p>
        </w:tc>
      </w:tr>
      <w:tr w:rsidR="00335C78" w:rsidRPr="00D713B8" w:rsidTr="00776992">
        <w:tc>
          <w:tcPr>
            <w:tcW w:w="2830" w:type="dxa"/>
          </w:tcPr>
          <w:p w:rsidR="00335C78" w:rsidRPr="007207BA" w:rsidRDefault="00335C78" w:rsidP="00335C78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Цикл/рівень</w:t>
            </w:r>
          </w:p>
        </w:tc>
        <w:tc>
          <w:tcPr>
            <w:tcW w:w="7088" w:type="dxa"/>
          </w:tcPr>
          <w:p w:rsidR="001F5291" w:rsidRPr="001F5291" w:rsidRDefault="001F5291" w:rsidP="001F5291">
            <w:pPr>
              <w:jc w:val="both"/>
              <w:rPr>
                <w:sz w:val="28"/>
                <w:szCs w:val="28"/>
              </w:rPr>
            </w:pPr>
            <w:r w:rsidRPr="001F5291">
              <w:rPr>
                <w:sz w:val="28"/>
                <w:szCs w:val="28"/>
              </w:rPr>
              <w:t>Другий (магістерський) рівень вищої освіти;</w:t>
            </w:r>
          </w:p>
          <w:p w:rsidR="001F5291" w:rsidRPr="001F5291" w:rsidRDefault="001F5291" w:rsidP="001F5291">
            <w:pPr>
              <w:jc w:val="both"/>
              <w:rPr>
                <w:sz w:val="28"/>
                <w:szCs w:val="28"/>
              </w:rPr>
            </w:pPr>
            <w:r w:rsidRPr="001F5291">
              <w:rPr>
                <w:sz w:val="28"/>
                <w:szCs w:val="28"/>
              </w:rPr>
              <w:t>Сьомий рівень НРК України;</w:t>
            </w:r>
          </w:p>
          <w:p w:rsidR="001F5291" w:rsidRPr="001F5291" w:rsidRDefault="001F5291" w:rsidP="001F5291">
            <w:pPr>
              <w:jc w:val="both"/>
              <w:rPr>
                <w:sz w:val="28"/>
                <w:szCs w:val="28"/>
              </w:rPr>
            </w:pPr>
            <w:r w:rsidRPr="001F5291">
              <w:rPr>
                <w:sz w:val="28"/>
                <w:szCs w:val="28"/>
              </w:rPr>
              <w:t xml:space="preserve">Другий цикл QF-EHEA; </w:t>
            </w:r>
          </w:p>
          <w:p w:rsidR="00335C78" w:rsidRPr="00B03F0C" w:rsidRDefault="001F5291" w:rsidP="001F5291">
            <w:pPr>
              <w:jc w:val="both"/>
              <w:rPr>
                <w:sz w:val="28"/>
                <w:szCs w:val="28"/>
              </w:rPr>
            </w:pPr>
            <w:r w:rsidRPr="001F5291">
              <w:rPr>
                <w:sz w:val="28"/>
                <w:szCs w:val="28"/>
                <w:lang w:val="ru-RU"/>
              </w:rPr>
              <w:t>Сьомий EQF-LLL</w:t>
            </w:r>
            <w:r w:rsidR="00335C78" w:rsidRPr="00B03F0C">
              <w:rPr>
                <w:sz w:val="28"/>
                <w:szCs w:val="28"/>
              </w:rPr>
              <w:t>.</w:t>
            </w:r>
          </w:p>
        </w:tc>
      </w:tr>
      <w:tr w:rsidR="00335C78" w:rsidRPr="00D713B8" w:rsidTr="00776992">
        <w:tc>
          <w:tcPr>
            <w:tcW w:w="2830" w:type="dxa"/>
          </w:tcPr>
          <w:p w:rsidR="00335C78" w:rsidRPr="007207BA" w:rsidRDefault="00335C78" w:rsidP="00335C78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Передумови</w:t>
            </w:r>
          </w:p>
        </w:tc>
        <w:tc>
          <w:tcPr>
            <w:tcW w:w="7088" w:type="dxa"/>
          </w:tcPr>
          <w:p w:rsidR="00335C78" w:rsidRPr="00B03F0C" w:rsidRDefault="00335C78" w:rsidP="00335C78">
            <w:pPr>
              <w:jc w:val="both"/>
              <w:rPr>
                <w:sz w:val="28"/>
                <w:szCs w:val="28"/>
              </w:rPr>
            </w:pPr>
            <w:r w:rsidRPr="00B03F0C">
              <w:rPr>
                <w:sz w:val="28"/>
                <w:szCs w:val="28"/>
              </w:rPr>
              <w:t>Наявність ступеня бакалавра.</w:t>
            </w:r>
          </w:p>
        </w:tc>
      </w:tr>
      <w:tr w:rsidR="00335C78" w:rsidRPr="00C60D22" w:rsidTr="00776992">
        <w:tc>
          <w:tcPr>
            <w:tcW w:w="2830" w:type="dxa"/>
          </w:tcPr>
          <w:p w:rsidR="00335C78" w:rsidRPr="007207BA" w:rsidRDefault="00335C78" w:rsidP="00335C78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Мова(и) викладання</w:t>
            </w:r>
          </w:p>
        </w:tc>
        <w:tc>
          <w:tcPr>
            <w:tcW w:w="7088" w:type="dxa"/>
          </w:tcPr>
          <w:p w:rsidR="00335C78" w:rsidRPr="00B03F0C" w:rsidRDefault="00335C78" w:rsidP="00D713B8">
            <w:pPr>
              <w:jc w:val="both"/>
              <w:rPr>
                <w:sz w:val="28"/>
                <w:szCs w:val="28"/>
              </w:rPr>
            </w:pPr>
            <w:r w:rsidRPr="00B03F0C">
              <w:rPr>
                <w:sz w:val="28"/>
                <w:szCs w:val="28"/>
              </w:rPr>
              <w:t>Українська</w:t>
            </w:r>
            <w:r w:rsidR="007C54D3">
              <w:rPr>
                <w:sz w:val="28"/>
                <w:szCs w:val="28"/>
              </w:rPr>
              <w:t>.</w:t>
            </w:r>
          </w:p>
        </w:tc>
      </w:tr>
      <w:tr w:rsidR="00335C78" w:rsidRPr="00C60D22" w:rsidTr="00776992">
        <w:tc>
          <w:tcPr>
            <w:tcW w:w="2830" w:type="dxa"/>
          </w:tcPr>
          <w:p w:rsidR="00522154" w:rsidRPr="007207BA" w:rsidRDefault="00335C78" w:rsidP="005D2C39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Термін дії освітньої програми</w:t>
            </w:r>
          </w:p>
        </w:tc>
        <w:tc>
          <w:tcPr>
            <w:tcW w:w="7088" w:type="dxa"/>
          </w:tcPr>
          <w:p w:rsidR="00335C78" w:rsidRPr="00B03F0C" w:rsidRDefault="006C086B" w:rsidP="00B03F0C">
            <w:pPr>
              <w:jc w:val="both"/>
              <w:rPr>
                <w:sz w:val="28"/>
                <w:szCs w:val="28"/>
              </w:rPr>
            </w:pPr>
            <w:r w:rsidRPr="00B03F0C">
              <w:rPr>
                <w:sz w:val="28"/>
                <w:szCs w:val="28"/>
              </w:rPr>
              <w:t xml:space="preserve">До повного завершення періоду навчання </w:t>
            </w:r>
            <w:r w:rsidR="00B03F0C">
              <w:rPr>
                <w:sz w:val="28"/>
                <w:szCs w:val="28"/>
              </w:rPr>
              <w:t>та акредитації</w:t>
            </w:r>
            <w:r w:rsidR="007C54D3">
              <w:rPr>
                <w:sz w:val="28"/>
                <w:szCs w:val="28"/>
              </w:rPr>
              <w:t>.</w:t>
            </w:r>
            <w:r w:rsidR="00B03F0C">
              <w:rPr>
                <w:sz w:val="28"/>
                <w:szCs w:val="28"/>
              </w:rPr>
              <w:t xml:space="preserve"> </w:t>
            </w:r>
          </w:p>
        </w:tc>
      </w:tr>
      <w:tr w:rsidR="00335C78" w:rsidRPr="00C60D22" w:rsidTr="00776992">
        <w:tc>
          <w:tcPr>
            <w:tcW w:w="2830" w:type="dxa"/>
          </w:tcPr>
          <w:p w:rsidR="00522154" w:rsidRPr="007207BA" w:rsidRDefault="00335C78" w:rsidP="00BE4885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Інтернет-адреса постійного роз</w:t>
            </w:r>
            <w:r w:rsidR="00522154">
              <w:rPr>
                <w:b/>
                <w:sz w:val="28"/>
                <w:szCs w:val="28"/>
              </w:rPr>
              <w:t>міщення опису освітньої програм</w:t>
            </w:r>
          </w:p>
        </w:tc>
        <w:tc>
          <w:tcPr>
            <w:tcW w:w="7088" w:type="dxa"/>
          </w:tcPr>
          <w:p w:rsidR="00522154" w:rsidRPr="00B03F0C" w:rsidRDefault="00522154" w:rsidP="00335C78">
            <w:pPr>
              <w:jc w:val="both"/>
              <w:rPr>
                <w:sz w:val="28"/>
                <w:szCs w:val="28"/>
              </w:rPr>
            </w:pPr>
          </w:p>
          <w:p w:rsidR="00335C78" w:rsidRPr="00B03F0C" w:rsidRDefault="00335C78" w:rsidP="00335C78">
            <w:pPr>
              <w:jc w:val="both"/>
              <w:rPr>
                <w:sz w:val="28"/>
                <w:szCs w:val="28"/>
              </w:rPr>
            </w:pPr>
            <w:r w:rsidRPr="00B03F0C">
              <w:rPr>
                <w:sz w:val="28"/>
                <w:szCs w:val="28"/>
              </w:rPr>
              <w:t>https://suitt.edu.ua/</w:t>
            </w:r>
          </w:p>
        </w:tc>
      </w:tr>
      <w:tr w:rsidR="00335C78" w:rsidRPr="00C60D22" w:rsidTr="004B687A">
        <w:tc>
          <w:tcPr>
            <w:tcW w:w="9918" w:type="dxa"/>
            <w:gridSpan w:val="2"/>
          </w:tcPr>
          <w:p w:rsidR="00335C78" w:rsidRPr="007207BA" w:rsidRDefault="00335C78" w:rsidP="00335C78">
            <w:pPr>
              <w:jc w:val="center"/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2 – Мета освітньої програми</w:t>
            </w:r>
          </w:p>
        </w:tc>
      </w:tr>
      <w:tr w:rsidR="00335C78" w:rsidRPr="00D713B8" w:rsidTr="004B687A">
        <w:tc>
          <w:tcPr>
            <w:tcW w:w="9918" w:type="dxa"/>
            <w:gridSpan w:val="2"/>
          </w:tcPr>
          <w:p w:rsidR="00B03F0C" w:rsidRDefault="00792625" w:rsidP="005D2C39">
            <w:pPr>
              <w:jc w:val="both"/>
              <w:rPr>
                <w:sz w:val="28"/>
                <w:szCs w:val="28"/>
              </w:rPr>
            </w:pPr>
            <w:r w:rsidRPr="00792625">
              <w:rPr>
                <w:sz w:val="28"/>
                <w:szCs w:val="28"/>
              </w:rPr>
              <w:t>Застосування набутих компетентностей в розробці та дослідженні засобів вимірювальної техніки (засобів вимірювання, вимірювальних систем, мір та еталонів, стандартних зразків та будь-яких частин засобів вимірювань або вимірювальних систем), в використанні інформаційних технологій для опрацювання результатів вимірювання і валідації методик дослідження,  автоматизації метрологічної діяльності при виконанні організаційних робіт та досліджень у сфері метрології та метрологічної діяльності,  розроблення і гармонізація нормативних документів, пов’язаних з вимірюваннями та їх застосуванням.</w:t>
            </w:r>
          </w:p>
          <w:p w:rsidR="001F5291" w:rsidRPr="00D713B8" w:rsidRDefault="001F5291" w:rsidP="005D2C39">
            <w:pPr>
              <w:jc w:val="both"/>
              <w:rPr>
                <w:sz w:val="28"/>
                <w:szCs w:val="28"/>
              </w:rPr>
            </w:pPr>
          </w:p>
        </w:tc>
      </w:tr>
      <w:tr w:rsidR="00335C78" w:rsidRPr="00C60D22" w:rsidTr="004B687A">
        <w:tc>
          <w:tcPr>
            <w:tcW w:w="9918" w:type="dxa"/>
            <w:gridSpan w:val="2"/>
          </w:tcPr>
          <w:p w:rsidR="00335C78" w:rsidRPr="00B03F0C" w:rsidRDefault="00335C78" w:rsidP="00335C7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03F0C">
              <w:rPr>
                <w:b/>
                <w:sz w:val="28"/>
                <w:szCs w:val="28"/>
              </w:rPr>
              <w:lastRenderedPageBreak/>
              <w:t>3 – Характеристика освітньої програми</w:t>
            </w:r>
          </w:p>
        </w:tc>
      </w:tr>
      <w:tr w:rsidR="00335C78" w:rsidRPr="00D52A8C" w:rsidTr="00776992">
        <w:tc>
          <w:tcPr>
            <w:tcW w:w="2830" w:type="dxa"/>
          </w:tcPr>
          <w:p w:rsidR="00335C78" w:rsidRPr="007207BA" w:rsidRDefault="00335C78" w:rsidP="00335C78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Предметна область (галузь знань, спеціальність, спеціалізація (за наявності)).</w:t>
            </w:r>
          </w:p>
        </w:tc>
        <w:tc>
          <w:tcPr>
            <w:tcW w:w="7088" w:type="dxa"/>
          </w:tcPr>
          <w:p w:rsidR="006C086B" w:rsidRPr="00C00F52" w:rsidRDefault="00D52A8C" w:rsidP="006C086B">
            <w:pPr>
              <w:jc w:val="both"/>
              <w:rPr>
                <w:sz w:val="28"/>
                <w:szCs w:val="28"/>
              </w:rPr>
            </w:pPr>
            <w:r w:rsidRPr="00D52A8C">
              <w:rPr>
                <w:sz w:val="28"/>
                <w:szCs w:val="28"/>
              </w:rPr>
              <w:t>G Інженерія, виробництво та будівництво</w:t>
            </w:r>
            <w:bookmarkStart w:id="4" w:name="_GoBack"/>
            <w:bookmarkEnd w:id="4"/>
          </w:p>
          <w:p w:rsidR="006C086B" w:rsidRPr="00C00F52" w:rsidRDefault="006C086B" w:rsidP="006C086B">
            <w:pPr>
              <w:jc w:val="both"/>
              <w:rPr>
                <w:sz w:val="28"/>
                <w:szCs w:val="28"/>
              </w:rPr>
            </w:pPr>
            <w:r w:rsidRPr="00C00F52">
              <w:rPr>
                <w:sz w:val="28"/>
                <w:szCs w:val="28"/>
              </w:rPr>
              <w:t>Спеціальність</w:t>
            </w:r>
            <w:r w:rsidR="00D713B8" w:rsidRPr="00C00F52">
              <w:rPr>
                <w:sz w:val="28"/>
                <w:szCs w:val="28"/>
              </w:rPr>
              <w:t xml:space="preserve"> </w:t>
            </w:r>
            <w:r w:rsidR="00D52A8C" w:rsidRPr="00D52A8C">
              <w:rPr>
                <w:sz w:val="28"/>
                <w:szCs w:val="28"/>
              </w:rPr>
              <w:t>G6 Інформаційно-вимірювальні технології</w:t>
            </w:r>
          </w:p>
          <w:p w:rsidR="00C00F52" w:rsidRPr="00C00F52" w:rsidRDefault="00C00F52" w:rsidP="003148D3">
            <w:pPr>
              <w:spacing w:line="243" w:lineRule="auto"/>
              <w:jc w:val="both"/>
              <w:rPr>
                <w:sz w:val="28"/>
                <w:szCs w:val="28"/>
              </w:rPr>
            </w:pPr>
            <w:r w:rsidRPr="00C00F52">
              <w:rPr>
                <w:i/>
                <w:sz w:val="28"/>
                <w:szCs w:val="28"/>
              </w:rPr>
              <w:t>Об’єкти вивчення та/або діяльності</w:t>
            </w:r>
            <w:r w:rsidRPr="00C00F52">
              <w:rPr>
                <w:sz w:val="28"/>
                <w:szCs w:val="28"/>
              </w:rPr>
              <w:t xml:space="preserve">: </w:t>
            </w:r>
            <w:r w:rsidR="000E12EF" w:rsidRPr="000E12EF">
              <w:rPr>
                <w:sz w:val="28"/>
                <w:szCs w:val="28"/>
              </w:rPr>
              <w:t>засоб</w:t>
            </w:r>
            <w:r w:rsidR="000E12EF">
              <w:rPr>
                <w:sz w:val="28"/>
                <w:szCs w:val="28"/>
              </w:rPr>
              <w:t>и</w:t>
            </w:r>
            <w:r w:rsidR="000E12EF" w:rsidRPr="000E12EF">
              <w:rPr>
                <w:sz w:val="28"/>
                <w:szCs w:val="28"/>
              </w:rPr>
              <w:t xml:space="preserve"> вимірювальної техніки</w:t>
            </w:r>
            <w:r w:rsidR="001F5291">
              <w:rPr>
                <w:sz w:val="28"/>
                <w:szCs w:val="28"/>
              </w:rPr>
              <w:t xml:space="preserve"> та автоматизован</w:t>
            </w:r>
            <w:r w:rsidR="000E12EF">
              <w:rPr>
                <w:sz w:val="28"/>
                <w:szCs w:val="28"/>
              </w:rPr>
              <w:t>і</w:t>
            </w:r>
            <w:r w:rsidR="001F5291">
              <w:rPr>
                <w:sz w:val="28"/>
                <w:szCs w:val="28"/>
              </w:rPr>
              <w:t xml:space="preserve"> систем</w:t>
            </w:r>
            <w:r w:rsidR="000E12EF">
              <w:rPr>
                <w:sz w:val="28"/>
                <w:szCs w:val="28"/>
              </w:rPr>
              <w:t>и</w:t>
            </w:r>
            <w:r w:rsidR="001F5291">
              <w:rPr>
                <w:sz w:val="28"/>
                <w:szCs w:val="28"/>
              </w:rPr>
              <w:t xml:space="preserve"> промислового та побутового призначення</w:t>
            </w:r>
            <w:r w:rsidR="000E12EF">
              <w:rPr>
                <w:sz w:val="28"/>
                <w:szCs w:val="28"/>
              </w:rPr>
              <w:t xml:space="preserve">, </w:t>
            </w:r>
            <w:r w:rsidR="000E12EF" w:rsidRPr="000E12EF">
              <w:rPr>
                <w:sz w:val="28"/>
                <w:szCs w:val="28"/>
              </w:rPr>
              <w:t>мір</w:t>
            </w:r>
            <w:r w:rsidR="000E12EF">
              <w:rPr>
                <w:sz w:val="28"/>
                <w:szCs w:val="28"/>
              </w:rPr>
              <w:t>и</w:t>
            </w:r>
            <w:r w:rsidR="000E12EF" w:rsidRPr="000E12EF">
              <w:rPr>
                <w:sz w:val="28"/>
                <w:szCs w:val="28"/>
              </w:rPr>
              <w:t xml:space="preserve"> та еталоні, стандартн</w:t>
            </w:r>
            <w:r w:rsidR="000E12EF">
              <w:rPr>
                <w:sz w:val="28"/>
                <w:szCs w:val="28"/>
              </w:rPr>
              <w:t>і</w:t>
            </w:r>
            <w:r w:rsidR="000E12EF" w:rsidRPr="000E12EF">
              <w:rPr>
                <w:sz w:val="28"/>
                <w:szCs w:val="28"/>
              </w:rPr>
              <w:t xml:space="preserve"> зразк</w:t>
            </w:r>
            <w:r w:rsidR="000E12EF">
              <w:rPr>
                <w:sz w:val="28"/>
                <w:szCs w:val="28"/>
              </w:rPr>
              <w:t>и</w:t>
            </w:r>
            <w:r w:rsidR="000E12EF" w:rsidRPr="000E12EF">
              <w:rPr>
                <w:sz w:val="28"/>
                <w:szCs w:val="28"/>
              </w:rPr>
              <w:t xml:space="preserve"> та частин</w:t>
            </w:r>
            <w:r w:rsidR="000E12EF">
              <w:rPr>
                <w:sz w:val="28"/>
                <w:szCs w:val="28"/>
              </w:rPr>
              <w:t>и</w:t>
            </w:r>
            <w:r w:rsidR="000E12EF" w:rsidRPr="000E12EF">
              <w:rPr>
                <w:sz w:val="28"/>
                <w:szCs w:val="28"/>
              </w:rPr>
              <w:t xml:space="preserve"> засобів вимірювань або вимірювальних систем</w:t>
            </w:r>
            <w:r w:rsidRPr="00C00F52">
              <w:rPr>
                <w:sz w:val="28"/>
                <w:szCs w:val="28"/>
              </w:rPr>
              <w:t xml:space="preserve">. </w:t>
            </w:r>
          </w:p>
          <w:p w:rsidR="00C00F52" w:rsidRDefault="00C00F52" w:rsidP="003148D3">
            <w:pPr>
              <w:spacing w:line="243" w:lineRule="auto"/>
              <w:jc w:val="both"/>
              <w:rPr>
                <w:sz w:val="28"/>
                <w:szCs w:val="28"/>
              </w:rPr>
            </w:pPr>
            <w:r w:rsidRPr="00C00F52">
              <w:rPr>
                <w:i/>
                <w:sz w:val="28"/>
                <w:szCs w:val="28"/>
              </w:rPr>
              <w:t>Цілі навчання</w:t>
            </w:r>
            <w:r w:rsidRPr="00C00F52">
              <w:rPr>
                <w:sz w:val="28"/>
                <w:szCs w:val="28"/>
              </w:rPr>
              <w:t xml:space="preserve">: підготовка фахівців з </w:t>
            </w:r>
            <w:r w:rsidR="000E12EF" w:rsidRPr="000E12EF">
              <w:rPr>
                <w:sz w:val="28"/>
                <w:szCs w:val="28"/>
              </w:rPr>
              <w:t>розробці та дослідженні засобів вимірювальної техніки</w:t>
            </w:r>
            <w:r w:rsidR="000E12EF">
              <w:rPr>
                <w:sz w:val="28"/>
                <w:szCs w:val="28"/>
              </w:rPr>
              <w:t xml:space="preserve">, </w:t>
            </w:r>
            <w:r w:rsidR="000E12EF" w:rsidRPr="000E12EF">
              <w:rPr>
                <w:sz w:val="28"/>
                <w:szCs w:val="28"/>
              </w:rPr>
              <w:t>автоматизації метрологічної діяльності при виконанні організаційних робіт та досліджень у сфері метрології та метрологічної діяльності</w:t>
            </w:r>
            <w:r w:rsidR="000E12EF">
              <w:rPr>
                <w:sz w:val="28"/>
                <w:szCs w:val="28"/>
              </w:rPr>
              <w:t xml:space="preserve">, </w:t>
            </w:r>
            <w:r w:rsidR="000E12EF" w:rsidRPr="000E12EF">
              <w:rPr>
                <w:sz w:val="28"/>
                <w:szCs w:val="28"/>
              </w:rPr>
              <w:t>розроблення і гармонізація нормативних документів, пов’язаних з вимірюваннями та їх застосуванням</w:t>
            </w:r>
            <w:r w:rsidRPr="00C00F52">
              <w:rPr>
                <w:sz w:val="28"/>
                <w:szCs w:val="28"/>
              </w:rPr>
              <w:t xml:space="preserve">. </w:t>
            </w:r>
          </w:p>
          <w:p w:rsidR="00C00F52" w:rsidRDefault="00C00F52" w:rsidP="003148D3">
            <w:pPr>
              <w:spacing w:line="243" w:lineRule="auto"/>
              <w:jc w:val="both"/>
              <w:rPr>
                <w:sz w:val="28"/>
                <w:szCs w:val="28"/>
              </w:rPr>
            </w:pPr>
            <w:r w:rsidRPr="00C00F52">
              <w:rPr>
                <w:i/>
                <w:sz w:val="28"/>
                <w:szCs w:val="28"/>
              </w:rPr>
              <w:t>Теоретичний зміст предметної області</w:t>
            </w:r>
            <w:r w:rsidRPr="00C00F52">
              <w:rPr>
                <w:sz w:val="28"/>
                <w:szCs w:val="28"/>
              </w:rPr>
              <w:t xml:space="preserve">: наукові концепції (теорії) </w:t>
            </w:r>
            <w:r w:rsidR="000E12EF" w:rsidRPr="000E12EF">
              <w:rPr>
                <w:sz w:val="28"/>
                <w:szCs w:val="28"/>
              </w:rPr>
              <w:t>метрологічної діяльності</w:t>
            </w:r>
            <w:r w:rsidRPr="00C00F52">
              <w:rPr>
                <w:sz w:val="28"/>
                <w:szCs w:val="28"/>
              </w:rPr>
              <w:t>,</w:t>
            </w:r>
            <w:r w:rsidR="00BA5A00" w:rsidRPr="00BA5A00">
              <w:rPr>
                <w:sz w:val="28"/>
                <w:szCs w:val="28"/>
              </w:rPr>
              <w:t xml:space="preserve"> </w:t>
            </w:r>
            <w:r w:rsidR="002F32CE">
              <w:rPr>
                <w:sz w:val="28"/>
                <w:szCs w:val="28"/>
              </w:rPr>
              <w:t>дослідження</w:t>
            </w:r>
            <w:r w:rsidR="000E12EF" w:rsidRPr="000E12EF">
              <w:rPr>
                <w:sz w:val="28"/>
                <w:szCs w:val="28"/>
              </w:rPr>
              <w:t xml:space="preserve"> засобів вимірювальної техніки</w:t>
            </w:r>
            <w:r w:rsidR="000E12EF">
              <w:rPr>
                <w:sz w:val="28"/>
                <w:szCs w:val="28"/>
              </w:rPr>
              <w:t xml:space="preserve"> та автоматизованих систем</w:t>
            </w:r>
            <w:r w:rsidRPr="00C00F52">
              <w:rPr>
                <w:sz w:val="28"/>
                <w:szCs w:val="28"/>
              </w:rPr>
              <w:t xml:space="preserve">. </w:t>
            </w:r>
          </w:p>
          <w:p w:rsidR="00C00F52" w:rsidRDefault="00C00F52" w:rsidP="003148D3">
            <w:pPr>
              <w:spacing w:line="243" w:lineRule="auto"/>
              <w:jc w:val="both"/>
              <w:rPr>
                <w:sz w:val="28"/>
                <w:szCs w:val="28"/>
              </w:rPr>
            </w:pPr>
            <w:r w:rsidRPr="00C00F52">
              <w:rPr>
                <w:i/>
                <w:sz w:val="28"/>
                <w:szCs w:val="28"/>
              </w:rPr>
              <w:t>Методи, методики та технології</w:t>
            </w:r>
            <w:r w:rsidRPr="00C00F52">
              <w:rPr>
                <w:sz w:val="28"/>
                <w:szCs w:val="28"/>
              </w:rPr>
              <w:t xml:space="preserve"> наукового пізнання </w:t>
            </w:r>
            <w:r w:rsidR="001F5291">
              <w:rPr>
                <w:sz w:val="28"/>
                <w:szCs w:val="28"/>
              </w:rPr>
              <w:t>при експлуатації</w:t>
            </w:r>
            <w:r w:rsidR="000724CB">
              <w:rPr>
                <w:sz w:val="28"/>
                <w:szCs w:val="28"/>
              </w:rPr>
              <w:t>,</w:t>
            </w:r>
            <w:r w:rsidR="001F5291">
              <w:rPr>
                <w:sz w:val="28"/>
                <w:szCs w:val="28"/>
              </w:rPr>
              <w:t xml:space="preserve"> розробки або вдосконаленню</w:t>
            </w:r>
            <w:r w:rsidR="007C3CDE">
              <w:rPr>
                <w:sz w:val="28"/>
                <w:szCs w:val="28"/>
              </w:rPr>
              <w:t xml:space="preserve"> </w:t>
            </w:r>
            <w:r w:rsidR="007C3CDE" w:rsidRPr="007C3CDE">
              <w:rPr>
                <w:sz w:val="28"/>
                <w:szCs w:val="28"/>
              </w:rPr>
              <w:t>засоб</w:t>
            </w:r>
            <w:r w:rsidR="007C3CDE">
              <w:rPr>
                <w:sz w:val="28"/>
                <w:szCs w:val="28"/>
              </w:rPr>
              <w:t>ів</w:t>
            </w:r>
            <w:r w:rsidR="007C3CDE" w:rsidRPr="007C3CDE">
              <w:rPr>
                <w:sz w:val="28"/>
                <w:szCs w:val="28"/>
              </w:rPr>
              <w:t xml:space="preserve"> вимірювальної техніки</w:t>
            </w:r>
            <w:r w:rsidR="000724CB" w:rsidRPr="000724CB">
              <w:rPr>
                <w:sz w:val="28"/>
                <w:szCs w:val="28"/>
              </w:rPr>
              <w:t>, автоматизованих систем промислового та побутового призначення</w:t>
            </w:r>
            <w:r w:rsidRPr="00C00F52">
              <w:rPr>
                <w:sz w:val="28"/>
                <w:szCs w:val="28"/>
              </w:rPr>
              <w:t xml:space="preserve">, аналітичної обробки інформації </w:t>
            </w:r>
            <w:r w:rsidR="007C54D3" w:rsidRPr="00C00F52">
              <w:rPr>
                <w:sz w:val="28"/>
                <w:szCs w:val="28"/>
              </w:rPr>
              <w:t xml:space="preserve">та прийняття рішень </w:t>
            </w:r>
            <w:r w:rsidRPr="00C00F52">
              <w:rPr>
                <w:sz w:val="28"/>
                <w:szCs w:val="28"/>
              </w:rPr>
              <w:t xml:space="preserve">організаційно-технологічного та правового забезпечення. </w:t>
            </w:r>
          </w:p>
          <w:p w:rsidR="00DE37FA" w:rsidRPr="00C00F52" w:rsidRDefault="00C00F52" w:rsidP="003148D3">
            <w:pPr>
              <w:spacing w:line="243" w:lineRule="auto"/>
              <w:jc w:val="both"/>
              <w:rPr>
                <w:sz w:val="28"/>
                <w:szCs w:val="28"/>
              </w:rPr>
            </w:pPr>
            <w:r w:rsidRPr="00C00F52">
              <w:rPr>
                <w:i/>
                <w:sz w:val="28"/>
                <w:szCs w:val="28"/>
              </w:rPr>
              <w:t>Інструменти та обладнання</w:t>
            </w:r>
            <w:r w:rsidRPr="00C00F52">
              <w:rPr>
                <w:sz w:val="28"/>
                <w:szCs w:val="28"/>
              </w:rPr>
              <w:t xml:space="preserve">: </w:t>
            </w:r>
            <w:r w:rsidR="000E12EF" w:rsidRPr="000E12EF">
              <w:rPr>
                <w:sz w:val="28"/>
                <w:szCs w:val="28"/>
              </w:rPr>
              <w:t>засоб</w:t>
            </w:r>
            <w:r w:rsidR="000E12EF">
              <w:rPr>
                <w:sz w:val="28"/>
                <w:szCs w:val="28"/>
              </w:rPr>
              <w:t>и</w:t>
            </w:r>
            <w:r w:rsidR="000E12EF" w:rsidRPr="000E12EF">
              <w:rPr>
                <w:sz w:val="28"/>
                <w:szCs w:val="28"/>
              </w:rPr>
              <w:t xml:space="preserve"> вимірювальної техніки </w:t>
            </w:r>
            <w:r w:rsidR="000724CB">
              <w:rPr>
                <w:sz w:val="28"/>
                <w:szCs w:val="28"/>
              </w:rPr>
              <w:t xml:space="preserve">і </w:t>
            </w:r>
            <w:r w:rsidR="000724CB" w:rsidRPr="000724CB">
              <w:rPr>
                <w:sz w:val="28"/>
                <w:szCs w:val="28"/>
              </w:rPr>
              <w:t>автоматизован</w:t>
            </w:r>
            <w:r w:rsidR="000724CB">
              <w:rPr>
                <w:sz w:val="28"/>
                <w:szCs w:val="28"/>
              </w:rPr>
              <w:t>і</w:t>
            </w:r>
            <w:r w:rsidR="000724CB" w:rsidRPr="000724CB">
              <w:rPr>
                <w:sz w:val="28"/>
                <w:szCs w:val="28"/>
              </w:rPr>
              <w:t xml:space="preserve"> систем</w:t>
            </w:r>
            <w:r w:rsidR="000724CB">
              <w:rPr>
                <w:sz w:val="28"/>
                <w:szCs w:val="28"/>
              </w:rPr>
              <w:t>и</w:t>
            </w:r>
            <w:r w:rsidR="000724CB" w:rsidRPr="000724CB">
              <w:rPr>
                <w:sz w:val="28"/>
                <w:szCs w:val="28"/>
              </w:rPr>
              <w:t xml:space="preserve"> промислового та побутового призначення</w:t>
            </w:r>
            <w:r w:rsidR="000724CB">
              <w:rPr>
                <w:sz w:val="28"/>
                <w:szCs w:val="28"/>
              </w:rPr>
              <w:t>,</w:t>
            </w:r>
            <w:r w:rsidR="000724CB" w:rsidRPr="000724CB">
              <w:rPr>
                <w:sz w:val="28"/>
                <w:szCs w:val="28"/>
              </w:rPr>
              <w:t xml:space="preserve"> </w:t>
            </w:r>
            <w:r w:rsidR="007C3CDE" w:rsidRPr="007C3CDE">
              <w:rPr>
                <w:sz w:val="28"/>
                <w:szCs w:val="28"/>
              </w:rPr>
              <w:t>міри та еталоні, стандартні зразки та частини засобів вимірювань або вимірювальних систем</w:t>
            </w:r>
            <w:r w:rsidR="007C3CDE">
              <w:rPr>
                <w:sz w:val="28"/>
                <w:szCs w:val="28"/>
              </w:rPr>
              <w:t>,</w:t>
            </w:r>
            <w:r w:rsidR="007C3CDE" w:rsidRPr="007C3CDE">
              <w:rPr>
                <w:sz w:val="28"/>
                <w:szCs w:val="28"/>
              </w:rPr>
              <w:t xml:space="preserve"> </w:t>
            </w:r>
            <w:r w:rsidRPr="00C00F52">
              <w:rPr>
                <w:sz w:val="28"/>
                <w:szCs w:val="28"/>
              </w:rPr>
              <w:t>системи підтримки прийняття рішень, спеціалізоване програмне забезпечення</w:t>
            </w:r>
            <w:r w:rsidR="00A84147">
              <w:rPr>
                <w:sz w:val="28"/>
                <w:szCs w:val="28"/>
              </w:rPr>
              <w:t xml:space="preserve"> та комп’ютерне обладнання</w:t>
            </w:r>
            <w:r w:rsidRPr="00C00F52">
              <w:rPr>
                <w:sz w:val="28"/>
                <w:szCs w:val="28"/>
              </w:rPr>
              <w:t>.</w:t>
            </w:r>
          </w:p>
        </w:tc>
      </w:tr>
      <w:tr w:rsidR="007207BA" w:rsidRPr="00D713B8" w:rsidTr="00776992">
        <w:tc>
          <w:tcPr>
            <w:tcW w:w="2830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Орієнтація освітньої програми</w:t>
            </w:r>
          </w:p>
        </w:tc>
        <w:tc>
          <w:tcPr>
            <w:tcW w:w="7088" w:type="dxa"/>
          </w:tcPr>
          <w:p w:rsidR="00DE37FA" w:rsidRPr="00C00F52" w:rsidRDefault="00D713B8" w:rsidP="007207BA">
            <w:pPr>
              <w:spacing w:line="243" w:lineRule="auto"/>
              <w:jc w:val="both"/>
              <w:rPr>
                <w:sz w:val="28"/>
                <w:szCs w:val="28"/>
              </w:rPr>
            </w:pPr>
            <w:r w:rsidRPr="00C00F52">
              <w:rPr>
                <w:sz w:val="28"/>
                <w:szCs w:val="28"/>
              </w:rPr>
              <w:t>Освітньо-професійна програма</w:t>
            </w:r>
            <w:r w:rsidR="007C54D3">
              <w:rPr>
                <w:sz w:val="28"/>
                <w:szCs w:val="28"/>
              </w:rPr>
              <w:t>.</w:t>
            </w:r>
          </w:p>
        </w:tc>
      </w:tr>
      <w:tr w:rsidR="007207BA" w:rsidRPr="00D52A8C" w:rsidTr="00776992">
        <w:tc>
          <w:tcPr>
            <w:tcW w:w="2830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Основний фокус освітньої програми й спеціалізації.</w:t>
            </w:r>
          </w:p>
        </w:tc>
        <w:tc>
          <w:tcPr>
            <w:tcW w:w="7088" w:type="dxa"/>
          </w:tcPr>
          <w:p w:rsidR="00FB00B5" w:rsidRPr="00AE695A" w:rsidRDefault="00FB00B5" w:rsidP="00C00F52">
            <w:pPr>
              <w:jc w:val="both"/>
              <w:rPr>
                <w:sz w:val="28"/>
                <w:szCs w:val="28"/>
              </w:rPr>
            </w:pPr>
            <w:r w:rsidRPr="00AE695A">
              <w:rPr>
                <w:sz w:val="28"/>
                <w:szCs w:val="28"/>
              </w:rPr>
              <w:t xml:space="preserve">Формування у здобувачів </w:t>
            </w:r>
            <w:r w:rsidR="000724CB" w:rsidRPr="000724CB">
              <w:rPr>
                <w:sz w:val="28"/>
                <w:szCs w:val="28"/>
              </w:rPr>
              <w:t>друг</w:t>
            </w:r>
            <w:r w:rsidR="000724CB">
              <w:rPr>
                <w:sz w:val="28"/>
                <w:szCs w:val="28"/>
              </w:rPr>
              <w:t>ого</w:t>
            </w:r>
            <w:r w:rsidR="000724CB" w:rsidRPr="000724CB">
              <w:rPr>
                <w:sz w:val="28"/>
                <w:szCs w:val="28"/>
              </w:rPr>
              <w:t xml:space="preserve"> (магістерськ</w:t>
            </w:r>
            <w:r w:rsidR="000724CB">
              <w:rPr>
                <w:sz w:val="28"/>
                <w:szCs w:val="28"/>
              </w:rPr>
              <w:t>ого</w:t>
            </w:r>
            <w:r w:rsidRPr="00AE695A">
              <w:rPr>
                <w:sz w:val="28"/>
                <w:szCs w:val="28"/>
              </w:rPr>
              <w:t>) рівня вищої освіти здатності здійснювати ефективн</w:t>
            </w:r>
            <w:r w:rsidR="00A84147">
              <w:rPr>
                <w:sz w:val="28"/>
                <w:szCs w:val="28"/>
              </w:rPr>
              <w:t>е</w:t>
            </w:r>
            <w:r w:rsidRPr="00AE695A">
              <w:rPr>
                <w:sz w:val="28"/>
                <w:szCs w:val="28"/>
              </w:rPr>
              <w:t xml:space="preserve"> </w:t>
            </w:r>
            <w:r w:rsidR="00A84147">
              <w:rPr>
                <w:sz w:val="28"/>
                <w:szCs w:val="28"/>
              </w:rPr>
              <w:t xml:space="preserve">обслуговування </w:t>
            </w:r>
            <w:r w:rsidRPr="00AE695A">
              <w:rPr>
                <w:sz w:val="28"/>
                <w:szCs w:val="28"/>
              </w:rPr>
              <w:t>в сфері</w:t>
            </w:r>
            <w:r w:rsidR="00A84147">
              <w:t xml:space="preserve"> </w:t>
            </w:r>
            <w:r w:rsidR="007C3CDE" w:rsidRPr="007C3CDE">
              <w:rPr>
                <w:sz w:val="28"/>
                <w:szCs w:val="28"/>
              </w:rPr>
              <w:t>засоб</w:t>
            </w:r>
            <w:r w:rsidR="007C3CDE">
              <w:rPr>
                <w:sz w:val="28"/>
                <w:szCs w:val="28"/>
              </w:rPr>
              <w:t>ів</w:t>
            </w:r>
            <w:r w:rsidR="007C3CDE" w:rsidRPr="007C3CDE">
              <w:rPr>
                <w:sz w:val="28"/>
                <w:szCs w:val="28"/>
              </w:rPr>
              <w:t xml:space="preserve"> вимірювальної техніки та автоматизован</w:t>
            </w:r>
            <w:r w:rsidR="007C3CDE">
              <w:rPr>
                <w:sz w:val="28"/>
                <w:szCs w:val="28"/>
              </w:rPr>
              <w:t xml:space="preserve">их інформаційно-вимірювальних </w:t>
            </w:r>
            <w:r w:rsidR="000724CB" w:rsidRPr="000724CB">
              <w:rPr>
                <w:sz w:val="28"/>
                <w:szCs w:val="28"/>
              </w:rPr>
              <w:t>систем промислового та побутового призначення</w:t>
            </w:r>
            <w:r w:rsidRPr="00AE695A">
              <w:rPr>
                <w:sz w:val="28"/>
                <w:szCs w:val="28"/>
              </w:rPr>
              <w:t xml:space="preserve">, зокрема </w:t>
            </w:r>
            <w:r w:rsidR="00A84147">
              <w:rPr>
                <w:sz w:val="28"/>
                <w:szCs w:val="28"/>
              </w:rPr>
              <w:t>використовуючи комп’ютерні засоби</w:t>
            </w:r>
            <w:r w:rsidRPr="00AE695A">
              <w:rPr>
                <w:sz w:val="28"/>
                <w:szCs w:val="28"/>
              </w:rPr>
              <w:t xml:space="preserve"> та системи.</w:t>
            </w:r>
          </w:p>
          <w:p w:rsidR="00DE37FA" w:rsidRPr="00D713B8" w:rsidRDefault="00D713B8" w:rsidP="00C00F52">
            <w:pPr>
              <w:jc w:val="both"/>
              <w:rPr>
                <w:sz w:val="28"/>
                <w:szCs w:val="28"/>
              </w:rPr>
            </w:pPr>
            <w:r w:rsidRPr="00AE695A">
              <w:rPr>
                <w:i/>
                <w:sz w:val="28"/>
                <w:szCs w:val="28"/>
              </w:rPr>
              <w:t>Ключові слова</w:t>
            </w:r>
            <w:r w:rsidRPr="00AE695A">
              <w:rPr>
                <w:sz w:val="28"/>
                <w:szCs w:val="28"/>
              </w:rPr>
              <w:t xml:space="preserve">: </w:t>
            </w:r>
            <w:r w:rsidR="007C3CDE" w:rsidRPr="007C3CDE">
              <w:rPr>
                <w:sz w:val="28"/>
                <w:szCs w:val="28"/>
              </w:rPr>
              <w:t>засобів вимірювальної техніки</w:t>
            </w:r>
            <w:r w:rsidR="000724CB">
              <w:rPr>
                <w:sz w:val="28"/>
                <w:szCs w:val="28"/>
              </w:rPr>
              <w:t xml:space="preserve">, </w:t>
            </w:r>
            <w:r w:rsidR="000724CB">
              <w:t xml:space="preserve"> </w:t>
            </w:r>
            <w:r w:rsidR="000724CB" w:rsidRPr="000724CB">
              <w:rPr>
                <w:sz w:val="28"/>
                <w:szCs w:val="28"/>
              </w:rPr>
              <w:t>автоматизован</w:t>
            </w:r>
            <w:r w:rsidR="000724CB">
              <w:rPr>
                <w:sz w:val="28"/>
                <w:szCs w:val="28"/>
              </w:rPr>
              <w:t>і</w:t>
            </w:r>
            <w:r w:rsidR="000724CB" w:rsidRPr="000724CB">
              <w:rPr>
                <w:sz w:val="28"/>
                <w:szCs w:val="28"/>
              </w:rPr>
              <w:t xml:space="preserve"> систем</w:t>
            </w:r>
            <w:r w:rsidR="000724CB">
              <w:rPr>
                <w:sz w:val="28"/>
                <w:szCs w:val="28"/>
              </w:rPr>
              <w:t>и,</w:t>
            </w:r>
            <w:r w:rsidRPr="00AE695A">
              <w:rPr>
                <w:sz w:val="28"/>
                <w:szCs w:val="28"/>
              </w:rPr>
              <w:t xml:space="preserve"> </w:t>
            </w:r>
            <w:r w:rsidR="007C3CDE">
              <w:rPr>
                <w:sz w:val="28"/>
                <w:szCs w:val="28"/>
              </w:rPr>
              <w:t>метрологія, стандартизація</w:t>
            </w:r>
            <w:r w:rsidRPr="00AE695A">
              <w:rPr>
                <w:sz w:val="28"/>
                <w:szCs w:val="28"/>
              </w:rPr>
              <w:t xml:space="preserve">, </w:t>
            </w:r>
            <w:r w:rsidR="000724CB">
              <w:rPr>
                <w:sz w:val="28"/>
                <w:szCs w:val="28"/>
              </w:rPr>
              <w:t xml:space="preserve">та </w:t>
            </w:r>
            <w:r w:rsidR="000724CB" w:rsidRPr="000724CB">
              <w:rPr>
                <w:sz w:val="28"/>
                <w:szCs w:val="28"/>
              </w:rPr>
              <w:t>інформаційно</w:t>
            </w:r>
            <w:r w:rsidR="000724CB">
              <w:rPr>
                <w:sz w:val="28"/>
                <w:szCs w:val="28"/>
              </w:rPr>
              <w:t>-вимірювальні</w:t>
            </w:r>
            <w:r w:rsidR="007C54D3" w:rsidRPr="007C54D3">
              <w:rPr>
                <w:sz w:val="28"/>
                <w:szCs w:val="28"/>
              </w:rPr>
              <w:t xml:space="preserve"> </w:t>
            </w:r>
            <w:r w:rsidR="007C54D3">
              <w:rPr>
                <w:sz w:val="28"/>
                <w:szCs w:val="28"/>
              </w:rPr>
              <w:t>системи.</w:t>
            </w:r>
          </w:p>
        </w:tc>
      </w:tr>
      <w:tr w:rsidR="007207BA" w:rsidRPr="00D52A8C" w:rsidTr="00776992">
        <w:tc>
          <w:tcPr>
            <w:tcW w:w="2830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Особливості програми</w:t>
            </w:r>
          </w:p>
        </w:tc>
        <w:tc>
          <w:tcPr>
            <w:tcW w:w="7088" w:type="dxa"/>
          </w:tcPr>
          <w:p w:rsidR="00FB00B5" w:rsidRPr="00FB00B5" w:rsidRDefault="00FB00B5" w:rsidP="007207BA">
            <w:pPr>
              <w:spacing w:line="246" w:lineRule="auto"/>
              <w:ind w:left="48" w:right="125" w:firstLine="5"/>
              <w:jc w:val="both"/>
              <w:rPr>
                <w:sz w:val="28"/>
                <w:szCs w:val="28"/>
              </w:rPr>
            </w:pPr>
            <w:r w:rsidRPr="00FB00B5">
              <w:rPr>
                <w:sz w:val="28"/>
                <w:szCs w:val="28"/>
              </w:rPr>
              <w:t>Програма вимагає спеціальної практик</w:t>
            </w:r>
            <w:r w:rsidR="002F32CE">
              <w:rPr>
                <w:sz w:val="28"/>
                <w:szCs w:val="28"/>
              </w:rPr>
              <w:t>и</w:t>
            </w:r>
            <w:r w:rsidRPr="00FB00B5">
              <w:rPr>
                <w:sz w:val="28"/>
                <w:szCs w:val="28"/>
              </w:rPr>
              <w:t xml:space="preserve"> із </w:t>
            </w:r>
            <w:r w:rsidRPr="00FB00B5">
              <w:rPr>
                <w:sz w:val="28"/>
                <w:szCs w:val="28"/>
              </w:rPr>
              <w:lastRenderedPageBreak/>
              <w:t>застосуванням сучасних ІКТ, передбачено трансфер кредитів ЄКТС, он-лайн курси, дистанційне навчання тощо.</w:t>
            </w:r>
          </w:p>
          <w:p w:rsidR="00A4566F" w:rsidRPr="00B03F0C" w:rsidRDefault="005F471C" w:rsidP="005D2C39">
            <w:pPr>
              <w:spacing w:line="246" w:lineRule="auto"/>
              <w:ind w:left="48" w:right="125" w:firstLine="5"/>
              <w:jc w:val="both"/>
              <w:rPr>
                <w:sz w:val="28"/>
                <w:szCs w:val="28"/>
              </w:rPr>
            </w:pPr>
            <w:r w:rsidRPr="00FB00B5">
              <w:rPr>
                <w:sz w:val="28"/>
                <w:szCs w:val="28"/>
              </w:rPr>
              <w:t xml:space="preserve">Для організації зв’язку з майбутньою сферою діяльності планується проходження практики </w:t>
            </w:r>
            <w:r w:rsidR="007C54D3">
              <w:rPr>
                <w:sz w:val="28"/>
                <w:szCs w:val="28"/>
              </w:rPr>
              <w:t>на підприємствах стейкхолдерів</w:t>
            </w:r>
            <w:r w:rsidRPr="00FB00B5">
              <w:rPr>
                <w:sz w:val="28"/>
                <w:szCs w:val="28"/>
              </w:rPr>
              <w:t>.</w:t>
            </w:r>
            <w:r w:rsidR="007C54D3">
              <w:rPr>
                <w:sz w:val="28"/>
                <w:szCs w:val="28"/>
              </w:rPr>
              <w:t xml:space="preserve"> </w:t>
            </w:r>
            <w:r w:rsidR="007C54D3" w:rsidRPr="007C54D3">
              <w:rPr>
                <w:sz w:val="28"/>
                <w:szCs w:val="28"/>
              </w:rPr>
              <w:t>Акцент ставиться на здатності організовувати і підтримувати комплекс заходів щодо вирішення загальних проблем і задач професійної діяльності</w:t>
            </w:r>
            <w:r w:rsidR="007C54D3">
              <w:rPr>
                <w:sz w:val="28"/>
                <w:szCs w:val="28"/>
              </w:rPr>
              <w:t>, зокрема</w:t>
            </w:r>
            <w:r w:rsidR="007C54D3" w:rsidRPr="007C54D3">
              <w:rPr>
                <w:sz w:val="28"/>
                <w:szCs w:val="28"/>
              </w:rPr>
              <w:t xml:space="preserve"> при </w:t>
            </w:r>
            <w:r w:rsidR="000724CB">
              <w:rPr>
                <w:sz w:val="28"/>
                <w:szCs w:val="28"/>
              </w:rPr>
              <w:t>експлуатації,</w:t>
            </w:r>
            <w:r w:rsidR="000724CB">
              <w:t xml:space="preserve"> </w:t>
            </w:r>
            <w:r w:rsidR="000724CB" w:rsidRPr="000724CB">
              <w:rPr>
                <w:sz w:val="28"/>
                <w:szCs w:val="28"/>
              </w:rPr>
              <w:t xml:space="preserve">розробки або вдосконаленню </w:t>
            </w:r>
            <w:r w:rsidR="007C3CDE" w:rsidRPr="007C3CDE">
              <w:rPr>
                <w:sz w:val="28"/>
                <w:szCs w:val="28"/>
              </w:rPr>
              <w:t>засобів вимірювальної техніки</w:t>
            </w:r>
            <w:r w:rsidR="000724CB" w:rsidRPr="000724CB">
              <w:rPr>
                <w:sz w:val="28"/>
                <w:szCs w:val="28"/>
              </w:rPr>
              <w:t>, автоматизованих систем промислового та побутового призначення</w:t>
            </w:r>
            <w:r w:rsidR="007C54D3" w:rsidRPr="007C54D3">
              <w:rPr>
                <w:sz w:val="28"/>
                <w:szCs w:val="28"/>
              </w:rPr>
              <w:t>.</w:t>
            </w:r>
          </w:p>
        </w:tc>
      </w:tr>
      <w:tr w:rsidR="00335C78" w:rsidRPr="00C60D22" w:rsidTr="004B687A">
        <w:tc>
          <w:tcPr>
            <w:tcW w:w="9918" w:type="dxa"/>
            <w:gridSpan w:val="2"/>
          </w:tcPr>
          <w:p w:rsidR="00335C78" w:rsidRPr="00B03F0C" w:rsidRDefault="00335C78" w:rsidP="00335C7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03F0C">
              <w:rPr>
                <w:b/>
                <w:sz w:val="28"/>
                <w:szCs w:val="28"/>
              </w:rPr>
              <w:lastRenderedPageBreak/>
              <w:t>4 – Придатність випускників до працевлаштування</w:t>
            </w:r>
          </w:p>
          <w:p w:rsidR="00335C78" w:rsidRPr="00B03F0C" w:rsidRDefault="00335C78" w:rsidP="00335C7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03F0C">
              <w:rPr>
                <w:b/>
                <w:sz w:val="28"/>
                <w:szCs w:val="28"/>
              </w:rPr>
              <w:t xml:space="preserve"> й подальшого навчання</w:t>
            </w:r>
          </w:p>
        </w:tc>
      </w:tr>
      <w:tr w:rsidR="007207BA" w:rsidRPr="00D52A8C" w:rsidTr="00776992">
        <w:tc>
          <w:tcPr>
            <w:tcW w:w="2830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Придатність до працевлаштування</w:t>
            </w:r>
          </w:p>
        </w:tc>
        <w:tc>
          <w:tcPr>
            <w:tcW w:w="7088" w:type="dxa"/>
          </w:tcPr>
          <w:p w:rsidR="005F471C" w:rsidRPr="00CB23BE" w:rsidRDefault="005F471C" w:rsidP="007C3CDE">
            <w:pPr>
              <w:tabs>
                <w:tab w:val="left" w:pos="0"/>
              </w:tabs>
              <w:ind w:firstLine="5"/>
              <w:jc w:val="both"/>
              <w:rPr>
                <w:color w:val="000000" w:themeColor="text1"/>
                <w:sz w:val="28"/>
                <w:szCs w:val="28"/>
              </w:rPr>
            </w:pPr>
            <w:r w:rsidRPr="00CB23BE">
              <w:rPr>
                <w:color w:val="000000" w:themeColor="text1"/>
                <w:sz w:val="28"/>
                <w:szCs w:val="28"/>
              </w:rPr>
              <w:t xml:space="preserve">Випускник освітнього рівня </w:t>
            </w:r>
            <w:r w:rsidR="009062B6">
              <w:rPr>
                <w:color w:val="000000" w:themeColor="text1"/>
                <w:sz w:val="28"/>
                <w:szCs w:val="28"/>
              </w:rPr>
              <w:t>магіст</w:t>
            </w:r>
            <w:r w:rsidRPr="00CB23BE">
              <w:rPr>
                <w:color w:val="000000" w:themeColor="text1"/>
                <w:sz w:val="28"/>
                <w:szCs w:val="28"/>
              </w:rPr>
              <w:t xml:space="preserve">р після успішного виконання освітньої програми здатен виконувати професійну роботу фахівця і відповідно до Національного класифікатора України: Класифікатор професій (ДК 003:2010) займати первинну посаду за категоріями: </w:t>
            </w:r>
          </w:p>
          <w:p w:rsidR="007C3CDE" w:rsidRPr="007C3CDE" w:rsidRDefault="007C3CDE" w:rsidP="007C3CDE">
            <w:pPr>
              <w:spacing w:line="234" w:lineRule="auto"/>
              <w:ind w:left="38"/>
              <w:jc w:val="both"/>
              <w:rPr>
                <w:color w:val="000000" w:themeColor="text1"/>
                <w:sz w:val="28"/>
                <w:szCs w:val="28"/>
              </w:rPr>
            </w:pPr>
            <w:r w:rsidRPr="007C3CDE">
              <w:rPr>
                <w:color w:val="000000" w:themeColor="text1"/>
                <w:sz w:val="28"/>
                <w:szCs w:val="28"/>
              </w:rPr>
              <w:t>1238 Керівники проектів та програм;</w:t>
            </w:r>
          </w:p>
          <w:p w:rsidR="007C3CDE" w:rsidRPr="007C3CDE" w:rsidRDefault="007C3CDE" w:rsidP="007C3CDE">
            <w:pPr>
              <w:spacing w:line="234" w:lineRule="auto"/>
              <w:ind w:left="38"/>
              <w:jc w:val="both"/>
              <w:rPr>
                <w:color w:val="000000" w:themeColor="text1"/>
                <w:sz w:val="28"/>
                <w:szCs w:val="28"/>
              </w:rPr>
            </w:pPr>
            <w:r w:rsidRPr="007C3CDE">
              <w:rPr>
                <w:color w:val="000000" w:themeColor="text1"/>
                <w:sz w:val="28"/>
                <w:szCs w:val="28"/>
              </w:rPr>
              <w:t xml:space="preserve">2310 Викладачі університетів та закладів вищої освіти; </w:t>
            </w:r>
          </w:p>
          <w:p w:rsidR="007C3CDE" w:rsidRPr="007C3CDE" w:rsidRDefault="007C3CDE" w:rsidP="007C3CDE">
            <w:pPr>
              <w:spacing w:line="234" w:lineRule="auto"/>
              <w:ind w:left="38"/>
              <w:jc w:val="both"/>
              <w:rPr>
                <w:color w:val="000000" w:themeColor="text1"/>
                <w:sz w:val="28"/>
                <w:szCs w:val="28"/>
              </w:rPr>
            </w:pPr>
            <w:r w:rsidRPr="007C3CDE">
              <w:rPr>
                <w:color w:val="000000" w:themeColor="text1"/>
                <w:sz w:val="28"/>
                <w:szCs w:val="28"/>
              </w:rPr>
              <w:t>2149.1 – науковий співробітник в галузі метрології та інформаційно вимірювальної техніки;</w:t>
            </w:r>
          </w:p>
          <w:p w:rsidR="00A4566F" w:rsidRPr="009B0449" w:rsidRDefault="007C3CDE" w:rsidP="007C3CDE">
            <w:pPr>
              <w:pStyle w:val="a4"/>
              <w:spacing w:line="234" w:lineRule="auto"/>
              <w:ind w:left="38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 w:rsidRPr="007C3CDE">
              <w:rPr>
                <w:color w:val="000000" w:themeColor="text1"/>
                <w:sz w:val="28"/>
                <w:szCs w:val="28"/>
              </w:rPr>
              <w:t>2149.2 – інженер з метрології; інженер з налагодження й випробувань; інженер з об'єктивного контролю; інженер з якості; інженер із стандартизації; інженер із стандартизації та якості.</w:t>
            </w:r>
          </w:p>
        </w:tc>
      </w:tr>
      <w:tr w:rsidR="007207BA" w:rsidRPr="00D52A8C" w:rsidTr="00776992">
        <w:tc>
          <w:tcPr>
            <w:tcW w:w="2830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Подальше навчання</w:t>
            </w:r>
          </w:p>
        </w:tc>
        <w:tc>
          <w:tcPr>
            <w:tcW w:w="7088" w:type="dxa"/>
          </w:tcPr>
          <w:p w:rsidR="00A4566F" w:rsidRPr="005F471C" w:rsidRDefault="009B0449" w:rsidP="00CB23BE">
            <w:pPr>
              <w:spacing w:line="259" w:lineRule="auto"/>
              <w:ind w:left="63"/>
              <w:jc w:val="both"/>
              <w:rPr>
                <w:sz w:val="28"/>
                <w:szCs w:val="28"/>
              </w:rPr>
            </w:pPr>
            <w:r w:rsidRPr="009B0449">
              <w:rPr>
                <w:sz w:val="28"/>
                <w:szCs w:val="28"/>
              </w:rPr>
              <w:t xml:space="preserve">Магістр з </w:t>
            </w:r>
            <w:r w:rsidR="007C3CDE" w:rsidRPr="007C3CDE">
              <w:rPr>
                <w:sz w:val="28"/>
                <w:szCs w:val="28"/>
              </w:rPr>
              <w:t>метрології та інформаційно-вимірювальної техніки</w:t>
            </w:r>
            <w:r w:rsidRPr="009B0449">
              <w:rPr>
                <w:sz w:val="28"/>
                <w:szCs w:val="28"/>
              </w:rPr>
              <w:t xml:space="preserve"> має право продовжити навчання на третьому освітньо-науковому рівні вищої освіти та здобути додаткові кваліфікації в системі освіти дорослих</w:t>
            </w:r>
            <w:r w:rsidR="005F471C">
              <w:rPr>
                <w:sz w:val="28"/>
                <w:szCs w:val="28"/>
              </w:rPr>
              <w:t>.</w:t>
            </w:r>
          </w:p>
        </w:tc>
      </w:tr>
      <w:tr w:rsidR="007207BA" w:rsidRPr="00C60D22" w:rsidTr="004B687A">
        <w:tc>
          <w:tcPr>
            <w:tcW w:w="9918" w:type="dxa"/>
            <w:gridSpan w:val="2"/>
          </w:tcPr>
          <w:p w:rsidR="007207BA" w:rsidRPr="00B03F0C" w:rsidRDefault="007207BA" w:rsidP="007207BA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03F0C">
              <w:rPr>
                <w:b/>
                <w:sz w:val="28"/>
                <w:szCs w:val="28"/>
              </w:rPr>
              <w:t>5 – Викладання й оцінювання</w:t>
            </w:r>
          </w:p>
        </w:tc>
      </w:tr>
      <w:tr w:rsidR="007207BA" w:rsidRPr="005629AC" w:rsidTr="007C3CDE">
        <w:trPr>
          <w:trHeight w:val="2641"/>
        </w:trPr>
        <w:tc>
          <w:tcPr>
            <w:tcW w:w="2830" w:type="dxa"/>
          </w:tcPr>
          <w:p w:rsidR="007207BA" w:rsidRPr="00FB00B5" w:rsidRDefault="007207BA" w:rsidP="007207BA">
            <w:pPr>
              <w:rPr>
                <w:b/>
                <w:sz w:val="28"/>
                <w:szCs w:val="28"/>
              </w:rPr>
            </w:pPr>
            <w:r w:rsidRPr="00FB00B5">
              <w:rPr>
                <w:b/>
                <w:sz w:val="28"/>
                <w:szCs w:val="28"/>
              </w:rPr>
              <w:t>Викладання й навчання</w:t>
            </w:r>
          </w:p>
        </w:tc>
        <w:tc>
          <w:tcPr>
            <w:tcW w:w="7088" w:type="dxa"/>
          </w:tcPr>
          <w:p w:rsidR="009B0449" w:rsidRPr="00FB00B5" w:rsidRDefault="00A4566F" w:rsidP="007C3CDE">
            <w:pPr>
              <w:jc w:val="both"/>
              <w:rPr>
                <w:sz w:val="28"/>
                <w:szCs w:val="28"/>
              </w:rPr>
            </w:pPr>
            <w:r w:rsidRPr="00A4566F">
              <w:rPr>
                <w:sz w:val="28"/>
                <w:szCs w:val="28"/>
              </w:rPr>
              <w:t>Студеноцентроване навчання</w:t>
            </w:r>
            <w:r>
              <w:rPr>
                <w:sz w:val="28"/>
                <w:szCs w:val="28"/>
              </w:rPr>
              <w:t xml:space="preserve">. </w:t>
            </w:r>
            <w:r w:rsidR="00FB00B5" w:rsidRPr="00FB00B5">
              <w:rPr>
                <w:sz w:val="28"/>
                <w:szCs w:val="28"/>
              </w:rPr>
              <w:t xml:space="preserve">Викладання проводиться у вигляді лекцій, практичних </w:t>
            </w:r>
            <w:r>
              <w:rPr>
                <w:sz w:val="28"/>
                <w:szCs w:val="28"/>
              </w:rPr>
              <w:t xml:space="preserve">та лабораторних </w:t>
            </w:r>
            <w:r w:rsidR="00FB00B5" w:rsidRPr="00FB00B5">
              <w:rPr>
                <w:sz w:val="28"/>
                <w:szCs w:val="28"/>
              </w:rPr>
              <w:t xml:space="preserve">занять. Передбачена самостійна робота на основі підручників і конспектів, консультації з викладачем, електронне навчання за окремими освітніми компонентами, індивідуальні заняття, групова </w:t>
            </w:r>
            <w:r w:rsidR="00B477E9" w:rsidRPr="00FB00B5">
              <w:rPr>
                <w:sz w:val="28"/>
                <w:szCs w:val="28"/>
              </w:rPr>
              <w:t>про</w:t>
            </w:r>
            <w:r w:rsidR="002343A2">
              <w:rPr>
                <w:sz w:val="28"/>
                <w:szCs w:val="28"/>
              </w:rPr>
              <w:t>є</w:t>
            </w:r>
            <w:r w:rsidR="00B477E9" w:rsidRPr="00FB00B5">
              <w:rPr>
                <w:sz w:val="28"/>
                <w:szCs w:val="28"/>
              </w:rPr>
              <w:t>ктна</w:t>
            </w:r>
            <w:r w:rsidR="00FB00B5" w:rsidRPr="00FB00B5">
              <w:rPr>
                <w:sz w:val="28"/>
                <w:szCs w:val="28"/>
              </w:rPr>
              <w:t xml:space="preserve"> робота. </w:t>
            </w:r>
            <w:r>
              <w:rPr>
                <w:sz w:val="28"/>
                <w:szCs w:val="28"/>
              </w:rPr>
              <w:t xml:space="preserve">На </w:t>
            </w:r>
            <w:r w:rsidR="00FB00B5" w:rsidRPr="00FB00B5">
              <w:rPr>
                <w:sz w:val="28"/>
                <w:szCs w:val="28"/>
              </w:rPr>
              <w:t>останньо</w:t>
            </w:r>
            <w:r w:rsidR="00B477E9">
              <w:rPr>
                <w:sz w:val="28"/>
                <w:szCs w:val="28"/>
              </w:rPr>
              <w:t>му</w:t>
            </w:r>
            <w:r w:rsidR="00FB00B5" w:rsidRPr="00FB00B5">
              <w:rPr>
                <w:sz w:val="28"/>
                <w:szCs w:val="28"/>
              </w:rPr>
              <w:t xml:space="preserve"> ро</w:t>
            </w:r>
            <w:r w:rsidR="00B477E9">
              <w:rPr>
                <w:sz w:val="28"/>
                <w:szCs w:val="28"/>
              </w:rPr>
              <w:t>ці</w:t>
            </w:r>
            <w:r w:rsidR="00FB00B5" w:rsidRPr="00FB00B5">
              <w:rPr>
                <w:sz w:val="28"/>
                <w:szCs w:val="28"/>
              </w:rPr>
              <w:t xml:space="preserve"> навчання відводиться </w:t>
            </w:r>
            <w:r w:rsidRPr="00FB00B5">
              <w:rPr>
                <w:sz w:val="28"/>
                <w:szCs w:val="28"/>
              </w:rPr>
              <w:t xml:space="preserve">час </w:t>
            </w:r>
            <w:r w:rsidR="00FB00B5" w:rsidRPr="00FB00B5">
              <w:rPr>
                <w:sz w:val="28"/>
                <w:szCs w:val="28"/>
              </w:rPr>
              <w:t>на практику й виконання кваліфікаційної роботи.</w:t>
            </w:r>
          </w:p>
        </w:tc>
      </w:tr>
      <w:tr w:rsidR="007207BA" w:rsidRPr="005F471C" w:rsidTr="00776992">
        <w:tc>
          <w:tcPr>
            <w:tcW w:w="2830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Оцінювання</w:t>
            </w:r>
          </w:p>
        </w:tc>
        <w:tc>
          <w:tcPr>
            <w:tcW w:w="7088" w:type="dxa"/>
          </w:tcPr>
          <w:p w:rsidR="009B0449" w:rsidRPr="00FB00B5" w:rsidRDefault="00B477E9" w:rsidP="007C3CD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477E9">
              <w:rPr>
                <w:sz w:val="28"/>
                <w:szCs w:val="28"/>
              </w:rPr>
              <w:t xml:space="preserve">Оцінювання навчальних досягнень здійснюється за 100-бальною (рейтинговою) шкалою ЄКТС (ECTS), національною 4-х бальною шкалою («відмінно», «добре», «задовільно», «незадовільно») і вербальною </w:t>
            </w:r>
            <w:r w:rsidRPr="00B477E9">
              <w:rPr>
                <w:sz w:val="28"/>
                <w:szCs w:val="28"/>
              </w:rPr>
              <w:lastRenderedPageBreak/>
              <w:t>(«зараховано», «незараховано») системами. Види контролю: поточний, підсумковий, самоконтроль. Форми контролю: усне та письмове опитування, тестові завдання, презентації, захист курсових робіт та про</w:t>
            </w:r>
            <w:r w:rsidR="002343A2">
              <w:rPr>
                <w:sz w:val="28"/>
                <w:szCs w:val="28"/>
              </w:rPr>
              <w:t>є</w:t>
            </w:r>
            <w:r w:rsidRPr="00B477E9">
              <w:rPr>
                <w:sz w:val="28"/>
                <w:szCs w:val="28"/>
              </w:rPr>
              <w:t>ктів, звітів з практик, проведення атестаційного екзамену.</w:t>
            </w:r>
          </w:p>
        </w:tc>
      </w:tr>
      <w:tr w:rsidR="007207BA" w:rsidRPr="00C60D22" w:rsidTr="004B687A">
        <w:tc>
          <w:tcPr>
            <w:tcW w:w="9918" w:type="dxa"/>
            <w:gridSpan w:val="2"/>
          </w:tcPr>
          <w:p w:rsidR="007207BA" w:rsidRPr="00B03F0C" w:rsidRDefault="007207BA" w:rsidP="007207BA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03F0C">
              <w:rPr>
                <w:b/>
                <w:sz w:val="28"/>
                <w:szCs w:val="28"/>
              </w:rPr>
              <w:lastRenderedPageBreak/>
              <w:t>6 – Програмні компетентності (ПК)</w:t>
            </w:r>
          </w:p>
        </w:tc>
      </w:tr>
      <w:tr w:rsidR="007207BA" w:rsidRPr="00D52A8C" w:rsidTr="00776992">
        <w:tc>
          <w:tcPr>
            <w:tcW w:w="2830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Інтегральна компетентність (ІК)</w:t>
            </w:r>
          </w:p>
        </w:tc>
        <w:tc>
          <w:tcPr>
            <w:tcW w:w="7088" w:type="dxa"/>
          </w:tcPr>
          <w:p w:rsidR="00A7647C" w:rsidRPr="005F471C" w:rsidRDefault="007C3CDE" w:rsidP="00C9410A">
            <w:pPr>
              <w:pStyle w:val="Default"/>
              <w:jc w:val="both"/>
              <w:rPr>
                <w:sz w:val="28"/>
                <w:szCs w:val="28"/>
              </w:rPr>
            </w:pPr>
            <w:r w:rsidRPr="007C3CDE">
              <w:rPr>
                <w:sz w:val="28"/>
                <w:szCs w:val="28"/>
              </w:rPr>
              <w:t>Здатність розв’язувати складні спеціалізовані задачі і проблеми у галузі метрології та інформаційно-вимірювальної техніки, що передбачає проведення досліджень та/або здійснення інновацій та характеризується невизначеністю умов і вимог</w:t>
            </w:r>
            <w:r w:rsidR="009B0449" w:rsidRPr="009B0449">
              <w:rPr>
                <w:sz w:val="28"/>
                <w:szCs w:val="28"/>
              </w:rPr>
              <w:t>.</w:t>
            </w:r>
          </w:p>
        </w:tc>
      </w:tr>
      <w:tr w:rsidR="007207BA" w:rsidRPr="005F471C" w:rsidTr="00776992">
        <w:tc>
          <w:tcPr>
            <w:tcW w:w="2830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Загальні компетентності (ЗК)</w:t>
            </w:r>
          </w:p>
        </w:tc>
        <w:tc>
          <w:tcPr>
            <w:tcW w:w="7088" w:type="dxa"/>
          </w:tcPr>
          <w:p w:rsidR="007C3CDE" w:rsidRPr="007C3CDE" w:rsidRDefault="007C3CDE" w:rsidP="007C3CDE">
            <w:pPr>
              <w:pStyle w:val="Default"/>
              <w:jc w:val="both"/>
              <w:rPr>
                <w:sz w:val="28"/>
                <w:szCs w:val="28"/>
                <w:lang w:bidi="uk-UA"/>
              </w:rPr>
            </w:pPr>
            <w:r w:rsidRPr="007C3CDE">
              <w:rPr>
                <w:sz w:val="28"/>
                <w:szCs w:val="28"/>
                <w:lang w:bidi="uk-UA"/>
              </w:rPr>
              <w:t>ЗК01. Знання та розуміння предметної області та розуміння професійної діяльності.</w:t>
            </w:r>
          </w:p>
          <w:p w:rsidR="007C3CDE" w:rsidRPr="007C3CDE" w:rsidRDefault="007C3CDE" w:rsidP="007C3CDE">
            <w:pPr>
              <w:pStyle w:val="Default"/>
              <w:jc w:val="both"/>
              <w:rPr>
                <w:sz w:val="28"/>
                <w:szCs w:val="28"/>
                <w:lang w:bidi="uk-UA"/>
              </w:rPr>
            </w:pPr>
            <w:r w:rsidRPr="007C3CDE">
              <w:rPr>
                <w:sz w:val="28"/>
                <w:szCs w:val="28"/>
                <w:lang w:bidi="uk-UA"/>
              </w:rPr>
              <w:t>ЗК02. Здатність спілкуватися іноземною мовою.</w:t>
            </w:r>
          </w:p>
          <w:p w:rsidR="007C3CDE" w:rsidRPr="007C3CDE" w:rsidRDefault="007C3CDE" w:rsidP="007C3CDE">
            <w:pPr>
              <w:pStyle w:val="Default"/>
              <w:jc w:val="both"/>
              <w:rPr>
                <w:sz w:val="28"/>
                <w:szCs w:val="28"/>
                <w:lang w:bidi="uk-UA"/>
              </w:rPr>
            </w:pPr>
            <w:r w:rsidRPr="007C3CDE">
              <w:rPr>
                <w:sz w:val="28"/>
                <w:szCs w:val="28"/>
                <w:lang w:bidi="uk-UA"/>
              </w:rPr>
              <w:t>ЗК03. Навички використання інформаційних і комунікаційних технологій.</w:t>
            </w:r>
          </w:p>
          <w:p w:rsidR="007C3CDE" w:rsidRPr="007C3CDE" w:rsidRDefault="007C3CDE" w:rsidP="007C3CDE">
            <w:pPr>
              <w:pStyle w:val="Default"/>
              <w:jc w:val="both"/>
              <w:rPr>
                <w:sz w:val="28"/>
                <w:szCs w:val="28"/>
                <w:lang w:bidi="uk-UA"/>
              </w:rPr>
            </w:pPr>
            <w:r w:rsidRPr="007C3CDE">
              <w:rPr>
                <w:sz w:val="28"/>
                <w:szCs w:val="28"/>
                <w:lang w:bidi="uk-UA"/>
              </w:rPr>
              <w:t>ЗК04. Здатність проведення досліджень на відповідному рівні.</w:t>
            </w:r>
          </w:p>
          <w:p w:rsidR="007C3CDE" w:rsidRPr="007C3CDE" w:rsidRDefault="007C3CDE" w:rsidP="007C3CDE">
            <w:pPr>
              <w:pStyle w:val="Default"/>
              <w:jc w:val="both"/>
              <w:rPr>
                <w:sz w:val="28"/>
                <w:szCs w:val="28"/>
                <w:lang w:bidi="uk-UA"/>
              </w:rPr>
            </w:pPr>
            <w:r w:rsidRPr="007C3CDE">
              <w:rPr>
                <w:sz w:val="28"/>
                <w:szCs w:val="28"/>
                <w:lang w:bidi="uk-UA"/>
              </w:rPr>
              <w:t>ЗК05. Здатність до пошуку, оброблення та аналізу інформації з різних джерел.</w:t>
            </w:r>
          </w:p>
          <w:p w:rsidR="007C3CDE" w:rsidRPr="007C3CDE" w:rsidRDefault="007C3CDE" w:rsidP="007C3CDE">
            <w:pPr>
              <w:pStyle w:val="Default"/>
              <w:jc w:val="both"/>
              <w:rPr>
                <w:sz w:val="28"/>
                <w:szCs w:val="28"/>
                <w:lang w:bidi="uk-UA"/>
              </w:rPr>
            </w:pPr>
            <w:r w:rsidRPr="007C3CDE">
              <w:rPr>
                <w:sz w:val="28"/>
                <w:szCs w:val="28"/>
                <w:lang w:bidi="uk-UA"/>
              </w:rPr>
              <w:t>ЗК06. Здатність виявляти, ставити та вирішувати проблеми.</w:t>
            </w:r>
          </w:p>
          <w:p w:rsidR="007C3CDE" w:rsidRPr="007C3CDE" w:rsidRDefault="007C3CDE" w:rsidP="007C3CDE">
            <w:pPr>
              <w:pStyle w:val="Default"/>
              <w:jc w:val="both"/>
              <w:rPr>
                <w:sz w:val="28"/>
                <w:szCs w:val="28"/>
                <w:lang w:bidi="uk-UA"/>
              </w:rPr>
            </w:pPr>
            <w:r w:rsidRPr="007C3CDE">
              <w:rPr>
                <w:sz w:val="28"/>
                <w:szCs w:val="28"/>
                <w:lang w:bidi="uk-UA"/>
              </w:rPr>
              <w:t>ЗК07. Здатність приймати обґрунтовані рішення.</w:t>
            </w:r>
          </w:p>
          <w:p w:rsidR="007C3CDE" w:rsidRPr="007C3CDE" w:rsidRDefault="007C3CDE" w:rsidP="007C3CDE">
            <w:pPr>
              <w:pStyle w:val="Default"/>
              <w:jc w:val="both"/>
              <w:rPr>
                <w:sz w:val="28"/>
                <w:szCs w:val="28"/>
                <w:lang w:bidi="uk-UA"/>
              </w:rPr>
            </w:pPr>
            <w:r w:rsidRPr="007C3CDE">
              <w:rPr>
                <w:sz w:val="28"/>
                <w:szCs w:val="28"/>
                <w:lang w:bidi="uk-UA"/>
              </w:rPr>
              <w:t>ЗК08. Здатність працювати в міжнародному контексті.</w:t>
            </w:r>
          </w:p>
          <w:p w:rsidR="007C3CDE" w:rsidRPr="007C3CDE" w:rsidRDefault="007C3CDE" w:rsidP="007C3CDE">
            <w:pPr>
              <w:pStyle w:val="Default"/>
              <w:jc w:val="both"/>
              <w:rPr>
                <w:sz w:val="28"/>
                <w:szCs w:val="28"/>
                <w:lang w:bidi="uk-UA"/>
              </w:rPr>
            </w:pPr>
            <w:r w:rsidRPr="007C3CDE">
              <w:rPr>
                <w:sz w:val="28"/>
                <w:szCs w:val="28"/>
                <w:lang w:bidi="uk-UA"/>
              </w:rPr>
              <w:t>ЗК09. Здатність розробляти та управляти проектами.</w:t>
            </w:r>
          </w:p>
          <w:p w:rsidR="00A7647C" w:rsidRPr="00A7647C" w:rsidRDefault="007C3CDE" w:rsidP="007C3CDE">
            <w:pPr>
              <w:pStyle w:val="Default"/>
              <w:jc w:val="both"/>
              <w:rPr>
                <w:sz w:val="28"/>
                <w:szCs w:val="28"/>
              </w:rPr>
            </w:pPr>
            <w:r w:rsidRPr="007C3CDE">
              <w:rPr>
                <w:sz w:val="28"/>
                <w:szCs w:val="28"/>
                <w:lang w:bidi="uk-UA"/>
              </w:rPr>
              <w:t>ЗК10. Здатність оцінювати та забезпечувати якість виконуваних робіт</w:t>
            </w:r>
            <w:r>
              <w:rPr>
                <w:sz w:val="28"/>
                <w:szCs w:val="28"/>
                <w:lang w:bidi="uk-UA"/>
              </w:rPr>
              <w:t>.</w:t>
            </w:r>
          </w:p>
        </w:tc>
      </w:tr>
      <w:tr w:rsidR="007207BA" w:rsidRPr="00D713B8" w:rsidTr="00776992">
        <w:tc>
          <w:tcPr>
            <w:tcW w:w="2830" w:type="dxa"/>
          </w:tcPr>
          <w:p w:rsidR="007207BA" w:rsidRPr="00FB00B5" w:rsidRDefault="007207BA" w:rsidP="007207BA">
            <w:pPr>
              <w:rPr>
                <w:b/>
                <w:sz w:val="28"/>
                <w:szCs w:val="28"/>
              </w:rPr>
            </w:pPr>
            <w:r w:rsidRPr="00FB00B5">
              <w:rPr>
                <w:b/>
                <w:sz w:val="28"/>
                <w:szCs w:val="28"/>
              </w:rPr>
              <w:t>Спеціальні (фахові, предметні) компетентності (СК)</w:t>
            </w:r>
          </w:p>
        </w:tc>
        <w:tc>
          <w:tcPr>
            <w:tcW w:w="7088" w:type="dxa"/>
          </w:tcPr>
          <w:p w:rsidR="007C3CDE" w:rsidRPr="007C3CDE" w:rsidRDefault="002F32CE" w:rsidP="007C3CD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3CDE" w:rsidRPr="007C3CDE">
              <w:rPr>
                <w:sz w:val="28"/>
                <w:szCs w:val="28"/>
              </w:rPr>
              <w:t>К1. Здатність обирати та застосовувати придатні математичні методи, комп'ютерні технології, а також підходи до стандартизації та сертифікації для вирішення завдань в сфері метрології та інформаційно-вимірювальної техніки.</w:t>
            </w:r>
          </w:p>
          <w:p w:rsidR="007C3CDE" w:rsidRPr="007C3CDE" w:rsidRDefault="002F32CE" w:rsidP="007C3CD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3CDE" w:rsidRPr="007C3CDE">
              <w:rPr>
                <w:sz w:val="28"/>
                <w:szCs w:val="28"/>
              </w:rPr>
              <w:t>К2. Практичні навички розв’язування складних задач і проблем метрології, інформаційно-вимірювальної техніки, стандартизації при оцінюванні якості продукції.</w:t>
            </w:r>
          </w:p>
          <w:p w:rsidR="007C3CDE" w:rsidRPr="007C3CDE" w:rsidRDefault="002F32CE" w:rsidP="007C3CD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3CDE" w:rsidRPr="007C3CDE">
              <w:rPr>
                <w:sz w:val="28"/>
                <w:szCs w:val="28"/>
              </w:rPr>
              <w:t>К3. Знання і розуміння наукових фактів, концепцій, теорій, принципів і методів експериментальної інформатики.</w:t>
            </w:r>
          </w:p>
          <w:p w:rsidR="007C3CDE" w:rsidRPr="007C3CDE" w:rsidRDefault="002F32CE" w:rsidP="007C3CD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3CDE" w:rsidRPr="007C3CDE">
              <w:rPr>
                <w:sz w:val="28"/>
                <w:szCs w:val="28"/>
              </w:rPr>
              <w:t>К4. Здатність застосовувати системний підхід до вирішення науково-технічних завдань метрології та інформаційно-вимірювальної техніки.</w:t>
            </w:r>
          </w:p>
          <w:p w:rsidR="007C3CDE" w:rsidRPr="007C3CDE" w:rsidRDefault="002F32CE" w:rsidP="007C3CD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3CDE" w:rsidRPr="007C3CDE">
              <w:rPr>
                <w:sz w:val="28"/>
                <w:szCs w:val="28"/>
              </w:rPr>
              <w:t>К5. Здатність розв’язувати складні професійні завдання і проблеми на основі розуміння технічних аспектів забезпечення контролю якості продукції.</w:t>
            </w:r>
          </w:p>
          <w:p w:rsidR="007C3CDE" w:rsidRPr="007C3CDE" w:rsidRDefault="002F32CE" w:rsidP="007C3CD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3CDE" w:rsidRPr="007C3CDE">
              <w:rPr>
                <w:sz w:val="28"/>
                <w:szCs w:val="28"/>
              </w:rPr>
              <w:t xml:space="preserve">К6. Здатність застосовувати розуміння метрології як науки про вимірювання при роботі з технічною </w:t>
            </w:r>
            <w:r w:rsidR="007C3CDE" w:rsidRPr="007C3CDE">
              <w:rPr>
                <w:sz w:val="28"/>
                <w:szCs w:val="28"/>
              </w:rPr>
              <w:lastRenderedPageBreak/>
              <w:t>літературою та іншими джерелами інформації.</w:t>
            </w:r>
          </w:p>
          <w:p w:rsidR="007C3CDE" w:rsidRPr="007C3CDE" w:rsidRDefault="002F32CE" w:rsidP="007C3CD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3CDE" w:rsidRPr="007C3CDE">
              <w:rPr>
                <w:sz w:val="28"/>
                <w:szCs w:val="28"/>
              </w:rPr>
              <w:t>К7. Здатність застосовувати комплексний підхід до вирішення експериментальних завдань з застосуванням засобів  інформаційно-вимірювальної техніки та прикладного програмного забезпечення.</w:t>
            </w:r>
          </w:p>
          <w:p w:rsidR="007C3CDE" w:rsidRPr="007C3CDE" w:rsidRDefault="002F32CE" w:rsidP="007C3CD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3CDE" w:rsidRPr="007C3CDE">
              <w:rPr>
                <w:sz w:val="28"/>
                <w:szCs w:val="28"/>
              </w:rPr>
              <w:t xml:space="preserve">К8. Здатність демонструвати знання і розуміння математичних принципів і методів, необхідних для створення віртуальних засобів вимірювання та інформаційно-вимірювальної техніки. </w:t>
            </w:r>
          </w:p>
          <w:p w:rsidR="007C3CDE" w:rsidRPr="007C3CDE" w:rsidRDefault="002F32CE" w:rsidP="007C3CD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3CDE" w:rsidRPr="007C3CDE">
              <w:rPr>
                <w:sz w:val="28"/>
                <w:szCs w:val="28"/>
              </w:rPr>
              <w:t>К9. Здатність розробляти програмне, апаратне та метрологічне забезпечення комп’ютеризованих інформаційно-вимірювальних систем.</w:t>
            </w:r>
          </w:p>
          <w:p w:rsidR="007C3CDE" w:rsidRPr="007C3CDE" w:rsidRDefault="002F32CE" w:rsidP="007C3CD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3CDE" w:rsidRPr="007C3CDE">
              <w:rPr>
                <w:sz w:val="28"/>
                <w:szCs w:val="28"/>
              </w:rPr>
              <w:t>К10. Здатність враховувати комерційний та економічний контексти метрологічної діяльності.</w:t>
            </w:r>
          </w:p>
          <w:p w:rsidR="007C3CDE" w:rsidRPr="007C3CDE" w:rsidRDefault="002F32CE" w:rsidP="007C3CD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3CDE" w:rsidRPr="007C3CDE">
              <w:rPr>
                <w:sz w:val="28"/>
                <w:szCs w:val="28"/>
              </w:rPr>
              <w:t>К11. Здатність враховувати вимоги до метрологічної діяльності в сфері технічного регулювання, зумовлені необхідністю забезпечення сталого розвитку.</w:t>
            </w:r>
          </w:p>
          <w:p w:rsidR="007C3CDE" w:rsidRPr="007C3CDE" w:rsidRDefault="002F32CE" w:rsidP="007C3CDE">
            <w:pPr>
              <w:spacing w:line="235" w:lineRule="auto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3CDE" w:rsidRPr="007C3CDE">
              <w:rPr>
                <w:sz w:val="28"/>
                <w:szCs w:val="28"/>
              </w:rPr>
              <w:t>К12. Здатність керувати проектами та Start-Up-ами і оцінювати їх результати.</w:t>
            </w:r>
          </w:p>
          <w:p w:rsidR="00A7647C" w:rsidRPr="00AE695A" w:rsidRDefault="002F32CE" w:rsidP="007C3CDE">
            <w:pPr>
              <w:spacing w:line="235" w:lineRule="auto"/>
              <w:ind w:right="5"/>
              <w:jc w:val="both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C3CDE" w:rsidRPr="007C3CDE">
              <w:rPr>
                <w:sz w:val="28"/>
                <w:szCs w:val="28"/>
              </w:rPr>
              <w:t>К13. Здатність дотримуватися правових і етичних норм з питань інтелектуальної власності.</w:t>
            </w:r>
          </w:p>
        </w:tc>
      </w:tr>
      <w:tr w:rsidR="007207BA" w:rsidRPr="00C60D22" w:rsidTr="004B687A">
        <w:tc>
          <w:tcPr>
            <w:tcW w:w="9918" w:type="dxa"/>
            <w:gridSpan w:val="2"/>
          </w:tcPr>
          <w:p w:rsidR="007207BA" w:rsidRPr="00FB00B5" w:rsidRDefault="007207BA" w:rsidP="007207BA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B00B5">
              <w:rPr>
                <w:b/>
                <w:sz w:val="28"/>
                <w:szCs w:val="28"/>
              </w:rPr>
              <w:lastRenderedPageBreak/>
              <w:t>7 –  Програмні результати навчання (ПРН)</w:t>
            </w:r>
          </w:p>
        </w:tc>
      </w:tr>
      <w:tr w:rsidR="007207BA" w:rsidRPr="002B7259" w:rsidTr="004B687A">
        <w:tc>
          <w:tcPr>
            <w:tcW w:w="9918" w:type="dxa"/>
            <w:gridSpan w:val="2"/>
          </w:tcPr>
          <w:p w:rsidR="007C3CDE" w:rsidRPr="008A7177" w:rsidRDefault="007C3CDE" w:rsidP="007C3CDE">
            <w:pPr>
              <w:spacing w:after="17" w:line="243" w:lineRule="auto"/>
              <w:ind w:left="5" w:right="5"/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>ПРН01. Знати і розуміти сучасні методи наукових досліджень, організації та планування експерименту, комп’ютеризованих методів дослідження та опрацювання результатів вимірювань.</w:t>
            </w:r>
          </w:p>
          <w:p w:rsidR="007C3CDE" w:rsidRPr="008A7177" w:rsidRDefault="007C3CDE" w:rsidP="007C3CDE">
            <w:pPr>
              <w:spacing w:after="17" w:line="243" w:lineRule="auto"/>
              <w:ind w:left="5" w:right="5"/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 xml:space="preserve">ПРН02. Знати і розуміти основні поняття теорії вимірювань,  </w:t>
            </w:r>
            <w:r w:rsidR="00B060E7" w:rsidRPr="008A7177">
              <w:rPr>
                <w:sz w:val="28"/>
                <w:szCs w:val="28"/>
              </w:rPr>
              <w:t>застосовувати</w:t>
            </w:r>
            <w:r w:rsidRPr="008A7177">
              <w:rPr>
                <w:sz w:val="28"/>
                <w:szCs w:val="28"/>
              </w:rPr>
              <w:t xml:space="preserve"> на практиці та при комп’ютерному моделюванні об’єктів та явищ.</w:t>
            </w:r>
          </w:p>
          <w:p w:rsidR="007C3CDE" w:rsidRPr="008A7177" w:rsidRDefault="007C3CDE" w:rsidP="007C3CDE">
            <w:pPr>
              <w:spacing w:after="17" w:line="243" w:lineRule="auto"/>
              <w:ind w:left="5" w:right="5"/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>ПРН03. Розуміти міждисциплінарні зв’язки та контексти спеціальності.</w:t>
            </w:r>
          </w:p>
          <w:p w:rsidR="007C3CDE" w:rsidRPr="008A7177" w:rsidRDefault="007C3CDE" w:rsidP="007C3CDE">
            <w:pPr>
              <w:spacing w:after="17" w:line="243" w:lineRule="auto"/>
              <w:ind w:left="5" w:right="5"/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>ПРН04. Вміти виконувати аналіз інженерних продуктів, процесів і систем за встановленими критеріями, обирати і застосовувати найбільш придатні аналітичні, розрахункові та експериментальні методи для проведення досліджень, інтерпретувати результати досліджень.</w:t>
            </w:r>
          </w:p>
          <w:p w:rsidR="007C3CDE" w:rsidRPr="008A7177" w:rsidRDefault="007C3CDE" w:rsidP="007C3CDE">
            <w:pPr>
              <w:spacing w:after="17" w:line="243" w:lineRule="auto"/>
              <w:ind w:left="5" w:right="5"/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>ПРН05. Вміти формулювати та вирішувати завдань у галузі метрології, що пов’язані з процедурами спостереження об’єктів, вимірювання, контролю, діагностування і прогнозування з урахуванням важливості соціальних обмежень (суспільство, здоров'я і безпека, охорона довкілля, економіка, промисловість тощо).</w:t>
            </w:r>
          </w:p>
          <w:p w:rsidR="007C3CDE" w:rsidRPr="008A7177" w:rsidRDefault="007C3CDE" w:rsidP="007C3CDE">
            <w:pPr>
              <w:spacing w:after="17" w:line="243" w:lineRule="auto"/>
              <w:ind w:left="5" w:right="5"/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>ПРН06. Вміти розробляти нормативно-технічні документи та стандарти метрологічної спрямованості на інженерні продукти, процеси і системи.</w:t>
            </w:r>
          </w:p>
          <w:p w:rsidR="007C3CDE" w:rsidRPr="008A7177" w:rsidRDefault="007C3CDE" w:rsidP="007C3CDE">
            <w:pPr>
              <w:spacing w:after="17" w:line="243" w:lineRule="auto"/>
              <w:ind w:left="5" w:right="5"/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>ПРН07. Вміти проектувати і розробляти інженерні продукти, процеси та системи метрологічної спрямованості, обирати і застосовувати методи комп’ютеризованих експериментальних досліджень.</w:t>
            </w:r>
          </w:p>
          <w:p w:rsidR="007C3CDE" w:rsidRPr="008A7177" w:rsidRDefault="007C3CDE" w:rsidP="007C3CDE">
            <w:pPr>
              <w:spacing w:after="17" w:line="243" w:lineRule="auto"/>
              <w:ind w:left="5" w:right="5"/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>ПРН08. Володіти сучасними методами та методиками проектування і дослідження, а також аналізу отриманих результатів.</w:t>
            </w:r>
          </w:p>
          <w:p w:rsidR="007C3CDE" w:rsidRPr="008A7177" w:rsidRDefault="007C3CDE" w:rsidP="007C3CDE">
            <w:pPr>
              <w:spacing w:after="17" w:line="243" w:lineRule="auto"/>
              <w:ind w:left="5" w:right="5"/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>ПРН09. Мати навички організації і проведення технічних випробувань інженерних продуктів.</w:t>
            </w:r>
          </w:p>
          <w:p w:rsidR="007C3CDE" w:rsidRPr="008A7177" w:rsidRDefault="007C3CDE" w:rsidP="007C3CDE">
            <w:pPr>
              <w:spacing w:after="17" w:line="243" w:lineRule="auto"/>
              <w:ind w:left="5" w:right="5"/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lastRenderedPageBreak/>
              <w:t>ПРН10. Аналізувати та оцінювати вплив інформаційно-вимірювальної техніки та метрологічної діяльності на навколишнє середовище та безпеку життєдіяльності людини.</w:t>
            </w:r>
          </w:p>
          <w:p w:rsidR="007C3CDE" w:rsidRPr="008A7177" w:rsidRDefault="007C3CDE" w:rsidP="007C3CDE">
            <w:pPr>
              <w:spacing w:after="17" w:line="243" w:lineRule="auto"/>
              <w:ind w:left="5" w:right="5"/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>ПРН11. Розуміти методологічні і філософські аспекти сучасної науки і їх місце в процесі наукових досліджень.</w:t>
            </w:r>
          </w:p>
          <w:p w:rsidR="007C3CDE" w:rsidRPr="008A7177" w:rsidRDefault="007C3CDE" w:rsidP="007C3CDE">
            <w:pPr>
              <w:spacing w:after="17" w:line="243" w:lineRule="auto"/>
              <w:ind w:left="5" w:right="5"/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>ПРН12. Вільно презентувати та обговорювати наукові результати державною мовою та англійською або однією з мов країн Європейського Союзу в усній та письмовій формах, а також вести наукову дискусію.</w:t>
            </w:r>
          </w:p>
          <w:p w:rsidR="007C3CDE" w:rsidRPr="008A7177" w:rsidRDefault="007C3CDE" w:rsidP="007C3CDE">
            <w:pPr>
              <w:spacing w:after="17" w:line="243" w:lineRule="auto"/>
              <w:ind w:left="5" w:right="5"/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>ПРН13. Застосовувати апаратні та програмні засоби сучасних інформаційних технологій для вирішення задач в сфері метрології та інформаційно-вимірювальної техніки.</w:t>
            </w:r>
          </w:p>
          <w:p w:rsidR="00A7647C" w:rsidRPr="008A7177" w:rsidRDefault="007C3CDE" w:rsidP="007C3CDE">
            <w:pPr>
              <w:spacing w:after="17" w:line="243" w:lineRule="auto"/>
              <w:ind w:left="5" w:right="5"/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>ПРН14. Розуміти основи патентознавства та мати навички захисту інтелектуальної власності.</w:t>
            </w:r>
          </w:p>
        </w:tc>
      </w:tr>
      <w:tr w:rsidR="007207BA" w:rsidRPr="00C60D22" w:rsidTr="004B687A">
        <w:tc>
          <w:tcPr>
            <w:tcW w:w="9918" w:type="dxa"/>
            <w:gridSpan w:val="2"/>
          </w:tcPr>
          <w:p w:rsidR="00F4331D" w:rsidRPr="00B03F0C" w:rsidRDefault="007207BA" w:rsidP="00C9410A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03F0C">
              <w:rPr>
                <w:b/>
                <w:sz w:val="28"/>
                <w:szCs w:val="28"/>
              </w:rPr>
              <w:lastRenderedPageBreak/>
              <w:t>8 – Ресурсне забезпечення реалізації програми</w:t>
            </w:r>
          </w:p>
        </w:tc>
      </w:tr>
      <w:tr w:rsidR="007207BA" w:rsidRPr="0069352D" w:rsidTr="00776992">
        <w:tc>
          <w:tcPr>
            <w:tcW w:w="2830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Кадрове забезпечення</w:t>
            </w:r>
          </w:p>
        </w:tc>
        <w:tc>
          <w:tcPr>
            <w:tcW w:w="7088" w:type="dxa"/>
          </w:tcPr>
          <w:p w:rsidR="00826246" w:rsidRPr="008A7177" w:rsidRDefault="007207BA" w:rsidP="00826246">
            <w:pPr>
              <w:spacing w:after="17" w:line="243" w:lineRule="auto"/>
              <w:ind w:left="5" w:right="5"/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 xml:space="preserve">До реалізації освітньо-професійної програми залучені науково-педагогічні працівники, які є визнаними професіоналами з досвідом </w:t>
            </w:r>
            <w:r w:rsidR="00EA63BE" w:rsidRPr="008A7177">
              <w:rPr>
                <w:sz w:val="28"/>
                <w:szCs w:val="28"/>
              </w:rPr>
              <w:t xml:space="preserve">науково-педагогічної та </w:t>
            </w:r>
            <w:r w:rsidRPr="008A7177">
              <w:rPr>
                <w:sz w:val="28"/>
                <w:szCs w:val="28"/>
              </w:rPr>
              <w:t>управлінської діяльності, практики (державні службовці та посадові особи органів місцевого самоврядування), а також відомі міжнародні вчені та експерти.</w:t>
            </w:r>
          </w:p>
          <w:p w:rsidR="00F4331D" w:rsidRPr="008A7177" w:rsidRDefault="00F4331D" w:rsidP="00826246">
            <w:pPr>
              <w:spacing w:after="17" w:line="243" w:lineRule="auto"/>
              <w:ind w:left="5" w:right="5"/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 xml:space="preserve">Кадрове забезпечення відповідає кадровим вимогам щодо забезпечення провадження освітньої діяльності для </w:t>
            </w:r>
            <w:r w:rsidR="009062B6" w:rsidRPr="008A7177">
              <w:rPr>
                <w:sz w:val="28"/>
                <w:szCs w:val="28"/>
              </w:rPr>
              <w:t>друг</w:t>
            </w:r>
            <w:r w:rsidRPr="008A7177">
              <w:rPr>
                <w:sz w:val="28"/>
                <w:szCs w:val="28"/>
              </w:rPr>
              <w:t>ого рівня вищої освіти відповідно до Ліцензійних умов пр</w:t>
            </w:r>
            <w:r w:rsidR="00826246" w:rsidRPr="008A7177">
              <w:rPr>
                <w:sz w:val="28"/>
                <w:szCs w:val="28"/>
              </w:rPr>
              <w:t>овадження освітньої діяльності (з</w:t>
            </w:r>
            <w:r w:rsidRPr="008A7177">
              <w:rPr>
                <w:sz w:val="28"/>
                <w:szCs w:val="28"/>
              </w:rPr>
              <w:t>алучення роботодавців до організації та реалізації освітнього процесу</w:t>
            </w:r>
            <w:r w:rsidR="00826246" w:rsidRPr="008A7177">
              <w:rPr>
                <w:sz w:val="28"/>
                <w:szCs w:val="28"/>
              </w:rPr>
              <w:t>; з</w:t>
            </w:r>
            <w:r w:rsidRPr="008A7177">
              <w:rPr>
                <w:sz w:val="28"/>
                <w:szCs w:val="28"/>
              </w:rPr>
              <w:t>алучення до аудиторних занять професіоналів</w:t>
            </w:r>
            <w:r w:rsidR="00826246" w:rsidRPr="008A7177">
              <w:rPr>
                <w:sz w:val="28"/>
                <w:szCs w:val="28"/>
              </w:rPr>
              <w:t xml:space="preserve"> практиків, експертів галузі)</w:t>
            </w:r>
            <w:r w:rsidRPr="008A7177">
              <w:rPr>
                <w:sz w:val="28"/>
                <w:szCs w:val="28"/>
              </w:rPr>
              <w:t>.</w:t>
            </w:r>
          </w:p>
          <w:p w:rsidR="007C3CDE" w:rsidRPr="008A7177" w:rsidRDefault="00C9410A" w:rsidP="008A7177">
            <w:pPr>
              <w:spacing w:after="17" w:line="243" w:lineRule="auto"/>
              <w:ind w:left="5" w:right="5"/>
              <w:jc w:val="both"/>
              <w:rPr>
                <w:bCs/>
                <w:sz w:val="28"/>
                <w:szCs w:val="28"/>
              </w:rPr>
            </w:pPr>
            <w:r w:rsidRPr="008A7177">
              <w:rPr>
                <w:bCs/>
                <w:sz w:val="28"/>
                <w:szCs w:val="28"/>
              </w:rPr>
              <w:t xml:space="preserve">Гарант освітньої програми (керівник робочої групи): </w:t>
            </w:r>
            <w:r w:rsidR="00EF7BA5">
              <w:rPr>
                <w:bCs/>
                <w:sz w:val="28"/>
                <w:szCs w:val="28"/>
              </w:rPr>
              <w:t>Грабовський Олег Вікторович</w:t>
            </w:r>
            <w:r w:rsidR="007C3CDE" w:rsidRPr="008A7177">
              <w:rPr>
                <w:bCs/>
                <w:sz w:val="28"/>
                <w:szCs w:val="28"/>
              </w:rPr>
              <w:t xml:space="preserve">, </w:t>
            </w:r>
            <w:r w:rsidR="00EF7BA5">
              <w:rPr>
                <w:bCs/>
                <w:sz w:val="28"/>
                <w:szCs w:val="28"/>
              </w:rPr>
              <w:t>професор</w:t>
            </w:r>
            <w:r w:rsidR="007C3CDE" w:rsidRPr="008A7177">
              <w:rPr>
                <w:bCs/>
                <w:sz w:val="28"/>
                <w:szCs w:val="28"/>
              </w:rPr>
              <w:t xml:space="preserve"> кафедри метрології, якості та стандартизації, кандидат технічних наук, доцент.</w:t>
            </w:r>
          </w:p>
          <w:p w:rsidR="0069352D" w:rsidRDefault="008A7177" w:rsidP="007C3CDE">
            <w:pPr>
              <w:spacing w:after="17" w:line="243" w:lineRule="auto"/>
              <w:ind w:left="5" w:right="5"/>
              <w:jc w:val="both"/>
              <w:rPr>
                <w:bCs/>
                <w:sz w:val="28"/>
                <w:szCs w:val="28"/>
              </w:rPr>
            </w:pPr>
            <w:r w:rsidRPr="008A7177">
              <w:rPr>
                <w:bCs/>
                <w:sz w:val="28"/>
                <w:szCs w:val="28"/>
              </w:rPr>
              <w:t>Член робочої групи:</w:t>
            </w:r>
          </w:p>
          <w:p w:rsidR="007C3CDE" w:rsidRPr="008A7177" w:rsidRDefault="0069352D" w:rsidP="007C3CDE">
            <w:pPr>
              <w:spacing w:after="17" w:line="243" w:lineRule="auto"/>
              <w:ind w:left="5" w:right="5"/>
              <w:jc w:val="both"/>
              <w:rPr>
                <w:bCs/>
                <w:sz w:val="28"/>
                <w:szCs w:val="28"/>
              </w:rPr>
            </w:pPr>
            <w:r w:rsidRPr="008A7177">
              <w:rPr>
                <w:bCs/>
                <w:sz w:val="28"/>
                <w:szCs w:val="28"/>
              </w:rPr>
              <w:t>Габер Антоніна Анатоліївна, в.о. завідувача кафедри метрології, якості та стандартизації, кандидат технічних наук, доцент</w:t>
            </w:r>
            <w:r w:rsidR="007C3CDE" w:rsidRPr="008A7177">
              <w:rPr>
                <w:bCs/>
                <w:sz w:val="28"/>
                <w:szCs w:val="28"/>
              </w:rPr>
              <w:t>;</w:t>
            </w:r>
          </w:p>
          <w:p w:rsidR="00CB5BF4" w:rsidRPr="008A7177" w:rsidRDefault="008A7177" w:rsidP="008A7177">
            <w:pPr>
              <w:spacing w:after="17" w:line="243" w:lineRule="auto"/>
              <w:ind w:left="5" w:right="5"/>
              <w:jc w:val="both"/>
              <w:rPr>
                <w:bCs/>
                <w:sz w:val="28"/>
                <w:szCs w:val="28"/>
              </w:rPr>
            </w:pPr>
            <w:r w:rsidRPr="008A7177">
              <w:rPr>
                <w:bCs/>
                <w:sz w:val="28"/>
                <w:szCs w:val="28"/>
              </w:rPr>
              <w:t xml:space="preserve">Член робочої групи: </w:t>
            </w:r>
            <w:r w:rsidR="0069352D">
              <w:rPr>
                <w:bCs/>
                <w:sz w:val="28"/>
                <w:szCs w:val="28"/>
              </w:rPr>
              <w:t>Похлебіна Таїсія Іванівна</w:t>
            </w:r>
            <w:r w:rsidR="007C3CDE" w:rsidRPr="008A7177">
              <w:rPr>
                <w:bCs/>
                <w:sz w:val="28"/>
                <w:szCs w:val="28"/>
              </w:rPr>
              <w:t xml:space="preserve">, </w:t>
            </w:r>
            <w:r w:rsidR="0069352D">
              <w:rPr>
                <w:bCs/>
                <w:sz w:val="28"/>
                <w:szCs w:val="28"/>
              </w:rPr>
              <w:t>доцент  кафедри електроніки, транспортних технологій та логістики</w:t>
            </w:r>
            <w:r w:rsidR="007C3CDE" w:rsidRPr="008A7177">
              <w:rPr>
                <w:bCs/>
                <w:sz w:val="28"/>
                <w:szCs w:val="28"/>
              </w:rPr>
              <w:t xml:space="preserve">, </w:t>
            </w:r>
            <w:r w:rsidR="0069352D">
              <w:rPr>
                <w:bCs/>
                <w:sz w:val="28"/>
                <w:szCs w:val="28"/>
              </w:rPr>
              <w:t>кандидат</w:t>
            </w:r>
            <w:r w:rsidR="007C3CDE" w:rsidRPr="008A7177">
              <w:rPr>
                <w:bCs/>
                <w:sz w:val="28"/>
                <w:szCs w:val="28"/>
              </w:rPr>
              <w:t xml:space="preserve"> технічних наук, </w:t>
            </w:r>
            <w:r w:rsidR="0069352D">
              <w:rPr>
                <w:bCs/>
                <w:sz w:val="28"/>
                <w:szCs w:val="28"/>
              </w:rPr>
              <w:t>доцент</w:t>
            </w:r>
            <w:r w:rsidR="007C3CDE" w:rsidRPr="008A7177">
              <w:rPr>
                <w:bCs/>
                <w:sz w:val="28"/>
                <w:szCs w:val="28"/>
              </w:rPr>
              <w:t>.</w:t>
            </w:r>
            <w:r w:rsidR="00C9410A" w:rsidRPr="008A7177">
              <w:rPr>
                <w:sz w:val="28"/>
                <w:szCs w:val="28"/>
              </w:rPr>
              <w:t xml:space="preserve"> </w:t>
            </w:r>
          </w:p>
        </w:tc>
      </w:tr>
      <w:tr w:rsidR="007207BA" w:rsidRPr="005629AC" w:rsidTr="00776992">
        <w:tc>
          <w:tcPr>
            <w:tcW w:w="2830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Матеріально-технічне забезпечення</w:t>
            </w:r>
          </w:p>
        </w:tc>
        <w:tc>
          <w:tcPr>
            <w:tcW w:w="7088" w:type="dxa"/>
          </w:tcPr>
          <w:p w:rsidR="00522154" w:rsidRPr="008A7177" w:rsidRDefault="007207BA" w:rsidP="00AE695A">
            <w:pPr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>Забезпеченість приміщеннями для проведення навчальних занять та контрольних заходів</w:t>
            </w:r>
            <w:r w:rsidR="00EA63BE" w:rsidRPr="008A7177">
              <w:rPr>
                <w:sz w:val="28"/>
                <w:szCs w:val="28"/>
              </w:rPr>
              <w:t xml:space="preserve"> відповідає нормативним вимогам ліцензійних вимог. Забезпеченість здобувачів вищої освіти гуртожитком 100%.</w:t>
            </w:r>
            <w:r w:rsidR="00AE695A" w:rsidRPr="008A7177">
              <w:rPr>
                <w:sz w:val="28"/>
                <w:szCs w:val="28"/>
              </w:rPr>
              <w:t xml:space="preserve"> </w:t>
            </w:r>
            <w:r w:rsidRPr="008A7177">
              <w:rPr>
                <w:sz w:val="28"/>
                <w:szCs w:val="28"/>
              </w:rPr>
              <w:t>Соціальна-побутова інфраструктура: бібліотека, зокрема і читальна зала; два пункти харчуван</w:t>
            </w:r>
            <w:r w:rsidR="00EA63BE" w:rsidRPr="008A7177">
              <w:rPr>
                <w:sz w:val="28"/>
                <w:szCs w:val="28"/>
              </w:rPr>
              <w:t>ня; актова зала; спортивна зала</w:t>
            </w:r>
            <w:r w:rsidRPr="008A7177">
              <w:rPr>
                <w:sz w:val="28"/>
                <w:szCs w:val="28"/>
              </w:rPr>
              <w:t>.</w:t>
            </w:r>
            <w:r w:rsidR="00AE695A" w:rsidRPr="008A7177">
              <w:rPr>
                <w:sz w:val="28"/>
                <w:szCs w:val="28"/>
              </w:rPr>
              <w:t xml:space="preserve"> </w:t>
            </w:r>
            <w:r w:rsidRPr="008A7177">
              <w:rPr>
                <w:sz w:val="28"/>
                <w:szCs w:val="28"/>
              </w:rPr>
              <w:t xml:space="preserve">Забезпеченість комп’ютерними </w:t>
            </w:r>
            <w:r w:rsidRPr="008A7177">
              <w:rPr>
                <w:sz w:val="28"/>
                <w:szCs w:val="28"/>
              </w:rPr>
              <w:lastRenderedPageBreak/>
              <w:t>робочими місцями, лабораторіями, обладнанням, устаткуванням наявні в достатній кількості, що необхідно д</w:t>
            </w:r>
            <w:r w:rsidR="00AE695A" w:rsidRPr="008A7177">
              <w:rPr>
                <w:sz w:val="28"/>
                <w:szCs w:val="28"/>
              </w:rPr>
              <w:t>ля виконання навчальних планів.</w:t>
            </w:r>
          </w:p>
        </w:tc>
      </w:tr>
      <w:tr w:rsidR="007207BA" w:rsidRPr="00D52A8C" w:rsidTr="00776992">
        <w:tc>
          <w:tcPr>
            <w:tcW w:w="2830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lastRenderedPageBreak/>
              <w:t>Інформаційне й навчально-методичне забезпечення</w:t>
            </w:r>
          </w:p>
        </w:tc>
        <w:tc>
          <w:tcPr>
            <w:tcW w:w="7088" w:type="dxa"/>
          </w:tcPr>
          <w:p w:rsidR="00C9410A" w:rsidRPr="008A7177" w:rsidRDefault="007207BA" w:rsidP="007207BA">
            <w:pPr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 xml:space="preserve">Інформаційне та навчально-методичне забезпечення освітньої програми відповідає ліцензійним вимогам, має актуальний і змістовний контент. Інформаційне забезпечення </w:t>
            </w:r>
            <w:r w:rsidR="007E20D5" w:rsidRPr="008A7177">
              <w:rPr>
                <w:sz w:val="28"/>
                <w:szCs w:val="28"/>
              </w:rPr>
              <w:t xml:space="preserve">освітньої програми </w:t>
            </w:r>
            <w:r w:rsidRPr="008A7177">
              <w:rPr>
                <w:sz w:val="28"/>
                <w:szCs w:val="28"/>
              </w:rPr>
              <w:t xml:space="preserve">здійснюється бібліотекою, репозитарієм та онлайн ресурсами </w:t>
            </w:r>
          </w:p>
          <w:p w:rsidR="007207BA" w:rsidRPr="008A7177" w:rsidRDefault="007207BA" w:rsidP="007207BA">
            <w:pPr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>(</w:t>
            </w:r>
            <w:hyperlink r:id="rId8" w:history="1">
              <w:r w:rsidRPr="008A7177">
                <w:rPr>
                  <w:rStyle w:val="a9"/>
                  <w:sz w:val="28"/>
                  <w:szCs w:val="28"/>
                </w:rPr>
                <w:t>https://suitt.edu.ua/library</w:t>
              </w:r>
            </w:hyperlink>
            <w:r w:rsidRPr="008A7177">
              <w:rPr>
                <w:sz w:val="28"/>
                <w:szCs w:val="28"/>
              </w:rPr>
              <w:t xml:space="preserve">; </w:t>
            </w:r>
            <w:hyperlink r:id="rId9" w:history="1">
              <w:r w:rsidR="0062407B" w:rsidRPr="008A7177">
                <w:rPr>
                  <w:rStyle w:val="a9"/>
                  <w:sz w:val="28"/>
                  <w:szCs w:val="28"/>
                </w:rPr>
                <w:t>https://suitt.edu.ua/naukometrichni-bazi-danih</w:t>
              </w:r>
            </w:hyperlink>
            <w:r w:rsidR="0062407B" w:rsidRPr="008A7177">
              <w:rPr>
                <w:rStyle w:val="a9"/>
                <w:sz w:val="28"/>
                <w:szCs w:val="28"/>
              </w:rPr>
              <w:t xml:space="preserve">; </w:t>
            </w:r>
            <w:hyperlink r:id="rId10" w:history="1">
              <w:r w:rsidRPr="008A7177">
                <w:rPr>
                  <w:rStyle w:val="a9"/>
                  <w:sz w:val="28"/>
                  <w:szCs w:val="28"/>
                </w:rPr>
                <w:t>https://metod.suitt.edu.ua</w:t>
              </w:r>
            </w:hyperlink>
            <w:r w:rsidRPr="008A7177">
              <w:rPr>
                <w:sz w:val="28"/>
                <w:szCs w:val="28"/>
              </w:rPr>
              <w:t>).</w:t>
            </w:r>
          </w:p>
          <w:p w:rsidR="007207BA" w:rsidRPr="008A7177" w:rsidRDefault="007207BA" w:rsidP="0062407B">
            <w:pPr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>Забезпеченість бібліотеки вітчизняними та іноземними періодичними фаховими виданнями відповідного або спорідненого профілю, в тому числі в електронному вигляді</w:t>
            </w:r>
            <w:r w:rsidR="007E20D5" w:rsidRPr="008A7177">
              <w:rPr>
                <w:sz w:val="28"/>
                <w:szCs w:val="28"/>
              </w:rPr>
              <w:t xml:space="preserve"> є достатньою для ефективної реалізації освітньої програми</w:t>
            </w:r>
            <w:r w:rsidRPr="008A7177">
              <w:rPr>
                <w:sz w:val="28"/>
                <w:szCs w:val="28"/>
              </w:rPr>
              <w:t>. Наявність доступу до баз даних періодичних наукових видань англійською мовою відповідного або спорідненого профілю.</w:t>
            </w:r>
            <w:r w:rsidR="007E20D5" w:rsidRPr="008A7177">
              <w:rPr>
                <w:sz w:val="28"/>
                <w:szCs w:val="28"/>
              </w:rPr>
              <w:t xml:space="preserve"> </w:t>
            </w:r>
            <w:r w:rsidRPr="008A7177">
              <w:rPr>
                <w:sz w:val="28"/>
                <w:szCs w:val="28"/>
              </w:rPr>
              <w:t>Наявність офіційного веб-сайту Університету (</w:t>
            </w:r>
            <w:hyperlink r:id="rId11" w:history="1">
              <w:r w:rsidRPr="008A7177">
                <w:rPr>
                  <w:rStyle w:val="a9"/>
                  <w:sz w:val="28"/>
                  <w:szCs w:val="28"/>
                </w:rPr>
                <w:t>https://suitt.edu.ua</w:t>
              </w:r>
            </w:hyperlink>
            <w:r w:rsidRPr="008A7177">
              <w:rPr>
                <w:sz w:val="28"/>
                <w:szCs w:val="28"/>
              </w:rPr>
              <w:t>), на якому розміщено основну інформацію про його діяльність (структура; ліцензії; сертифікати про акредитацію; освітня, наукова, міжнаро</w:t>
            </w:r>
            <w:r w:rsidR="0062407B" w:rsidRPr="008A7177">
              <w:rPr>
                <w:sz w:val="28"/>
                <w:szCs w:val="28"/>
              </w:rPr>
              <w:t xml:space="preserve">дна, організаційна діяльність; </w:t>
            </w:r>
            <w:r w:rsidRPr="008A7177">
              <w:rPr>
                <w:sz w:val="28"/>
                <w:szCs w:val="28"/>
              </w:rPr>
              <w:t>структурні підрозділи та їх склад; правила прийому, контактна інформація і т. ін.).</w:t>
            </w:r>
            <w:r w:rsidR="007E20D5" w:rsidRPr="008A7177">
              <w:rPr>
                <w:sz w:val="28"/>
                <w:szCs w:val="28"/>
              </w:rPr>
              <w:t xml:space="preserve"> </w:t>
            </w:r>
            <w:r w:rsidRPr="008A7177">
              <w:rPr>
                <w:sz w:val="28"/>
                <w:szCs w:val="28"/>
              </w:rPr>
              <w:t>Наявність в Університеті електронного ресурсу, що містить 100% навчально-методичних матеріалів з дисциплін навчального плану освітньо-професійної програми.</w:t>
            </w:r>
          </w:p>
          <w:p w:rsidR="007E20D5" w:rsidRPr="008A7177" w:rsidRDefault="007207BA" w:rsidP="0062407B">
            <w:pPr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 xml:space="preserve">Наявність авторських розробок науково-педагогічних працівників, які долучені до групи забезпечення освітньо-професійної програми. </w:t>
            </w:r>
          </w:p>
          <w:p w:rsidR="00F4331D" w:rsidRPr="008A7177" w:rsidRDefault="007207BA" w:rsidP="00826246">
            <w:pPr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>Навчально-методичне забезпечення освітньо-профе</w:t>
            </w:r>
            <w:r w:rsidR="0062407B" w:rsidRPr="008A7177">
              <w:rPr>
                <w:sz w:val="28"/>
                <w:szCs w:val="28"/>
              </w:rPr>
              <w:t xml:space="preserve">сійної програми складається з: </w:t>
            </w:r>
            <w:r w:rsidRPr="008A7177">
              <w:rPr>
                <w:sz w:val="28"/>
                <w:szCs w:val="28"/>
              </w:rPr>
              <w:t>навчального плану, силабусів навчальних дисциплін, робочих програм навчальних дисциплін; навчально-методичних матеріалів до навчальних дисциплін; програми та методичних матеріалів до практичної підготовки, методичні матеріали до виконання кваліфікаційних робіт. Наявність доступу до української науково-освітньої мережи «УРАН», підключення до Європейської мережі науки і освіти «GEANT».</w:t>
            </w:r>
          </w:p>
        </w:tc>
      </w:tr>
      <w:tr w:rsidR="007207BA" w:rsidRPr="00F4331D" w:rsidTr="004B687A">
        <w:tc>
          <w:tcPr>
            <w:tcW w:w="9918" w:type="dxa"/>
            <w:gridSpan w:val="2"/>
          </w:tcPr>
          <w:p w:rsidR="003148D3" w:rsidRPr="00B03F0C" w:rsidRDefault="007207BA" w:rsidP="003148D3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03F0C">
              <w:rPr>
                <w:b/>
                <w:sz w:val="28"/>
                <w:szCs w:val="28"/>
              </w:rPr>
              <w:t>9 – Академічна мобільність</w:t>
            </w:r>
          </w:p>
        </w:tc>
      </w:tr>
      <w:tr w:rsidR="007207BA" w:rsidRPr="00622708" w:rsidTr="00776992">
        <w:tc>
          <w:tcPr>
            <w:tcW w:w="2830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Національна кредитна мобільність</w:t>
            </w:r>
          </w:p>
        </w:tc>
        <w:tc>
          <w:tcPr>
            <w:tcW w:w="7088" w:type="dxa"/>
          </w:tcPr>
          <w:p w:rsidR="007207BA" w:rsidRPr="008A7177" w:rsidRDefault="00F01FC5" w:rsidP="007207BA">
            <w:pPr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 xml:space="preserve">У межах реалізації освітньо-професійної програми </w:t>
            </w:r>
            <w:r w:rsidR="007207BA" w:rsidRPr="008A7177">
              <w:rPr>
                <w:sz w:val="28"/>
                <w:szCs w:val="28"/>
              </w:rPr>
              <w:t xml:space="preserve"> </w:t>
            </w:r>
            <w:r w:rsidR="00031313" w:rsidRPr="008A7177">
              <w:rPr>
                <w:sz w:val="28"/>
                <w:szCs w:val="28"/>
              </w:rPr>
              <w:t xml:space="preserve">здобувачам </w:t>
            </w:r>
            <w:r w:rsidR="00B121C4" w:rsidRPr="008A7177">
              <w:rPr>
                <w:sz w:val="28"/>
                <w:szCs w:val="28"/>
              </w:rPr>
              <w:t>друг</w:t>
            </w:r>
            <w:r w:rsidR="00031313" w:rsidRPr="008A7177">
              <w:rPr>
                <w:sz w:val="28"/>
                <w:szCs w:val="28"/>
              </w:rPr>
              <w:t>ого (</w:t>
            </w:r>
            <w:r w:rsidR="00B121C4" w:rsidRPr="008A7177">
              <w:rPr>
                <w:sz w:val="28"/>
                <w:szCs w:val="28"/>
              </w:rPr>
              <w:t>магістерського</w:t>
            </w:r>
            <w:r w:rsidR="00031313" w:rsidRPr="008A7177">
              <w:rPr>
                <w:sz w:val="28"/>
                <w:szCs w:val="28"/>
              </w:rPr>
              <w:t xml:space="preserve">) рівня вищої освіти зі спеціальності </w:t>
            </w:r>
            <w:r w:rsidR="007B6002" w:rsidRPr="008A7177">
              <w:rPr>
                <w:sz w:val="28"/>
                <w:szCs w:val="28"/>
              </w:rPr>
              <w:t xml:space="preserve">175 Інформаційно-вимірювальні технології </w:t>
            </w:r>
            <w:r w:rsidR="007207BA" w:rsidRPr="008A7177">
              <w:rPr>
                <w:sz w:val="28"/>
                <w:szCs w:val="28"/>
              </w:rPr>
              <w:t xml:space="preserve">надається можливість скористатися освітніми пропозиціями вітчизняних </w:t>
            </w:r>
            <w:r w:rsidRPr="008A7177">
              <w:rPr>
                <w:sz w:val="28"/>
                <w:szCs w:val="28"/>
              </w:rPr>
              <w:t xml:space="preserve">Університетів-партнерів, з </w:t>
            </w:r>
            <w:r w:rsidRPr="008A7177">
              <w:rPr>
                <w:sz w:val="28"/>
                <w:szCs w:val="28"/>
              </w:rPr>
              <w:lastRenderedPageBreak/>
              <w:t xml:space="preserve">якими ДУІТЗ підписано відповідні меморандуми та угоди про академічну мобільність, зокрема </w:t>
            </w:r>
            <w:r w:rsidR="007207BA" w:rsidRPr="008A7177">
              <w:rPr>
                <w:sz w:val="28"/>
                <w:szCs w:val="28"/>
              </w:rPr>
              <w:t>Навчально-науковим інститутом публічного управління та державної служби КНУ імені Тараса Шевченко; Чорноморським національним університетом імені Петра Могили та ін</w:t>
            </w:r>
            <w:r w:rsidR="007207BA" w:rsidRPr="008A7177">
              <w:rPr>
                <w:color w:val="FF0000"/>
                <w:sz w:val="28"/>
                <w:szCs w:val="28"/>
              </w:rPr>
              <w:t xml:space="preserve">. </w:t>
            </w:r>
          </w:p>
          <w:p w:rsidR="007207BA" w:rsidRPr="008A7177" w:rsidRDefault="007207BA" w:rsidP="007E20D5">
            <w:pPr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>Визначення результатів навчання за програмами кредитної мобільності здійснюється на основі узгоджених з університетами-</w:t>
            </w:r>
            <w:r w:rsidR="007E20D5" w:rsidRPr="008A7177">
              <w:rPr>
                <w:sz w:val="28"/>
                <w:szCs w:val="28"/>
              </w:rPr>
              <w:t>партнерами навчальних планів та</w:t>
            </w:r>
            <w:r w:rsidRPr="008A7177">
              <w:rPr>
                <w:sz w:val="28"/>
                <w:szCs w:val="28"/>
              </w:rPr>
              <w:t>/або їх окремих частин (кредитних модулів, навчальних дисциплін) та на основі Європейської кредитної тран</w:t>
            </w:r>
            <w:r w:rsidR="00031313" w:rsidRPr="008A7177">
              <w:rPr>
                <w:sz w:val="28"/>
                <w:szCs w:val="28"/>
              </w:rPr>
              <w:t>сферно-накопичувальної системи.</w:t>
            </w:r>
          </w:p>
        </w:tc>
      </w:tr>
      <w:tr w:rsidR="007207BA" w:rsidRPr="00D1164E" w:rsidTr="00776992">
        <w:tc>
          <w:tcPr>
            <w:tcW w:w="2830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lastRenderedPageBreak/>
              <w:t>Міжнародна кредитна мобільність</w:t>
            </w:r>
          </w:p>
        </w:tc>
        <w:tc>
          <w:tcPr>
            <w:tcW w:w="7088" w:type="dxa"/>
          </w:tcPr>
          <w:p w:rsidR="007207BA" w:rsidRPr="008A7177" w:rsidRDefault="00031313" w:rsidP="00031313">
            <w:pPr>
              <w:pStyle w:val="ad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>М</w:t>
            </w:r>
            <w:r w:rsidR="007207BA" w:rsidRPr="008A7177">
              <w:rPr>
                <w:sz w:val="28"/>
                <w:szCs w:val="28"/>
              </w:rPr>
              <w:t xml:space="preserve">іжнародна кредитна мобільність здійснюється відповідно до нормативно-правових документів з цієї діяльності з міжнародними </w:t>
            </w:r>
            <w:r w:rsidRPr="008A7177">
              <w:rPr>
                <w:sz w:val="28"/>
                <w:szCs w:val="28"/>
              </w:rPr>
              <w:t>У</w:t>
            </w:r>
            <w:r w:rsidR="007207BA" w:rsidRPr="008A7177">
              <w:rPr>
                <w:sz w:val="28"/>
                <w:szCs w:val="28"/>
              </w:rPr>
              <w:t>ніверситетами-партнерами та стейкхолдерами проєктів і програм технічної допомог</w:t>
            </w:r>
            <w:r w:rsidRPr="008A7177">
              <w:rPr>
                <w:sz w:val="28"/>
                <w:szCs w:val="28"/>
              </w:rPr>
              <w:t>и Україні, наказів ректора тощо</w:t>
            </w:r>
            <w:r w:rsidR="007207BA" w:rsidRPr="008A7177">
              <w:rPr>
                <w:sz w:val="28"/>
                <w:szCs w:val="28"/>
              </w:rPr>
              <w:t>, за такими напрямками:</w:t>
            </w:r>
            <w:r w:rsidR="007207BA" w:rsidRPr="008A7177">
              <w:rPr>
                <w:rStyle w:val="aa"/>
                <w:color w:val="333333"/>
                <w:sz w:val="28"/>
                <w:szCs w:val="28"/>
              </w:rPr>
              <w:t xml:space="preserve"> </w:t>
            </w:r>
            <w:r w:rsidR="007207BA" w:rsidRPr="008A7177">
              <w:rPr>
                <w:rStyle w:val="aa"/>
                <w:b w:val="0"/>
                <w:color w:val="333333"/>
                <w:sz w:val="28"/>
                <w:szCs w:val="28"/>
              </w:rPr>
              <w:t>програми обміну, подвійного диплому, стипендіальні програми, програми стажування/практики, проєктна діяльність і т. ін.</w:t>
            </w:r>
          </w:p>
        </w:tc>
      </w:tr>
      <w:tr w:rsidR="007207BA" w:rsidRPr="00C60D22" w:rsidTr="00776992">
        <w:tc>
          <w:tcPr>
            <w:tcW w:w="2830" w:type="dxa"/>
          </w:tcPr>
          <w:p w:rsidR="007207BA" w:rsidRPr="007207BA" w:rsidRDefault="007207BA" w:rsidP="007207BA">
            <w:pPr>
              <w:rPr>
                <w:b/>
                <w:sz w:val="28"/>
                <w:szCs w:val="28"/>
              </w:rPr>
            </w:pPr>
            <w:r w:rsidRPr="007207BA">
              <w:rPr>
                <w:b/>
                <w:sz w:val="28"/>
                <w:szCs w:val="28"/>
              </w:rPr>
              <w:t>Навчання іноземних здобувачів вищої освіти</w:t>
            </w:r>
          </w:p>
        </w:tc>
        <w:tc>
          <w:tcPr>
            <w:tcW w:w="7088" w:type="dxa"/>
          </w:tcPr>
          <w:p w:rsidR="007207BA" w:rsidRPr="008A7177" w:rsidRDefault="007207BA" w:rsidP="007207BA">
            <w:pPr>
              <w:jc w:val="both"/>
              <w:rPr>
                <w:sz w:val="28"/>
                <w:szCs w:val="28"/>
              </w:rPr>
            </w:pPr>
            <w:r w:rsidRPr="008A7177">
              <w:rPr>
                <w:sz w:val="28"/>
                <w:szCs w:val="28"/>
              </w:rPr>
              <w:t xml:space="preserve">Прийом на навчання іноземних здобувачів здійснюється за «Правилами прийому на навчання для здобуття вищої освіти в Державному університеті інтелектуальних технологій і зв’язку» </w:t>
            </w:r>
            <w:hyperlink r:id="rId12" w:history="1">
              <w:r w:rsidRPr="008A7177">
                <w:rPr>
                  <w:rStyle w:val="a9"/>
                  <w:sz w:val="28"/>
                  <w:szCs w:val="28"/>
                </w:rPr>
                <w:t>https://suitt.edu.ua/pravyla-pryjomu</w:t>
              </w:r>
            </w:hyperlink>
            <w:r w:rsidRPr="008A7177">
              <w:rPr>
                <w:sz w:val="28"/>
                <w:szCs w:val="28"/>
              </w:rPr>
              <w:t xml:space="preserve">.   </w:t>
            </w:r>
          </w:p>
        </w:tc>
      </w:tr>
    </w:tbl>
    <w:p w:rsidR="00455CFB" w:rsidRDefault="00455CFB" w:rsidP="00D47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695A" w:rsidRDefault="00AE695A" w:rsidP="00D47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695A" w:rsidRDefault="00AE695A" w:rsidP="00D47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8CD" w:rsidRDefault="00034624" w:rsidP="005D2C39">
      <w:pPr>
        <w:pageBreakBefore/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  <w:lang w:val="uk-UA"/>
        </w:rPr>
      </w:pPr>
      <w:r w:rsidRPr="0003462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2. </w:t>
      </w:r>
      <w:r w:rsidRPr="00034624">
        <w:rPr>
          <w:rFonts w:ascii="Times New Roman Полужирный" w:hAnsi="Times New Roman Полужирный" w:cs="Times New Roman"/>
          <w:b/>
          <w:bCs/>
          <w:color w:val="000000"/>
          <w:sz w:val="28"/>
          <w:szCs w:val="28"/>
          <w:lang w:val="uk-UA"/>
        </w:rPr>
        <w:t>Перелік компонент освітньо-професійної програми</w:t>
      </w:r>
    </w:p>
    <w:p w:rsidR="00D478CD" w:rsidRPr="005926E3" w:rsidRDefault="00D478CD" w:rsidP="00D478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926E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5926E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B6002" w:rsidRPr="007B6002">
        <w:rPr>
          <w:rFonts w:ascii="Times New Roman" w:hAnsi="Times New Roman" w:cs="Times New Roman"/>
          <w:b/>
          <w:sz w:val="28"/>
          <w:szCs w:val="28"/>
          <w:lang w:val="uk-UA"/>
        </w:rPr>
        <w:t>Інженерія якості</w:t>
      </w:r>
      <w:r w:rsidRPr="005926E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34624" w:rsidRPr="005926E3" w:rsidRDefault="00034624" w:rsidP="00D478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926E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та їх логічна послідовність</w:t>
      </w:r>
    </w:p>
    <w:p w:rsidR="00034624" w:rsidRPr="005926E3" w:rsidRDefault="00034624" w:rsidP="00C9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468C" w:rsidRDefault="00034624" w:rsidP="00FF46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2.1. Перелік освітніх компонент освітньо-професійної програми</w:t>
      </w:r>
      <w:r w:rsidR="00FF46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E0A69" w:rsidRDefault="002E0A69" w:rsidP="00FF46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"/>
        <w:gridCol w:w="6248"/>
        <w:gridCol w:w="1271"/>
        <w:gridCol w:w="1280"/>
      </w:tblGrid>
      <w:tr w:rsidR="002E0A69" w:rsidTr="003E3DBD">
        <w:tc>
          <w:tcPr>
            <w:tcW w:w="977" w:type="dxa"/>
            <w:shd w:val="clear" w:color="auto" w:fill="D9D9D9" w:themeFill="background1" w:themeFillShade="D9"/>
          </w:tcPr>
          <w:p w:rsidR="002E0A69" w:rsidRPr="00505115" w:rsidRDefault="002E0A69" w:rsidP="006B2E32">
            <w:pPr>
              <w:jc w:val="center"/>
              <w:rPr>
                <w:b/>
                <w:sz w:val="24"/>
                <w:szCs w:val="24"/>
              </w:rPr>
            </w:pPr>
            <w:r w:rsidRPr="00505115">
              <w:rPr>
                <w:b/>
                <w:bCs/>
                <w:color w:val="000000"/>
                <w:sz w:val="24"/>
                <w:szCs w:val="24"/>
              </w:rPr>
              <w:t>Код н/д</w:t>
            </w:r>
          </w:p>
        </w:tc>
        <w:tc>
          <w:tcPr>
            <w:tcW w:w="6248" w:type="dxa"/>
            <w:shd w:val="clear" w:color="auto" w:fill="D9D9D9" w:themeFill="background1" w:themeFillShade="D9"/>
          </w:tcPr>
          <w:p w:rsidR="002E0A69" w:rsidRPr="00505115" w:rsidRDefault="002E0A69" w:rsidP="006B2E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5115">
              <w:rPr>
                <w:b/>
                <w:bCs/>
                <w:color w:val="000000"/>
                <w:sz w:val="24"/>
                <w:szCs w:val="24"/>
              </w:rPr>
              <w:t>Компоненти освітньої програми</w:t>
            </w:r>
          </w:p>
          <w:p w:rsidR="002E0A69" w:rsidRPr="00505115" w:rsidRDefault="002E0A69" w:rsidP="006B2E32">
            <w:pPr>
              <w:jc w:val="center"/>
              <w:rPr>
                <w:b/>
                <w:sz w:val="24"/>
                <w:szCs w:val="24"/>
              </w:rPr>
            </w:pPr>
            <w:r w:rsidRPr="00505115">
              <w:rPr>
                <w:b/>
                <w:bCs/>
                <w:color w:val="000000"/>
                <w:sz w:val="24"/>
                <w:szCs w:val="24"/>
              </w:rPr>
              <w:t>(навчальні дисципліни, курсові про</w:t>
            </w:r>
            <w:r w:rsidR="002343A2">
              <w:rPr>
                <w:b/>
                <w:bCs/>
                <w:color w:val="000000"/>
                <w:sz w:val="24"/>
                <w:szCs w:val="24"/>
              </w:rPr>
              <w:t>є</w:t>
            </w:r>
            <w:r w:rsidRPr="00505115">
              <w:rPr>
                <w:b/>
                <w:bCs/>
                <w:color w:val="000000"/>
                <w:sz w:val="24"/>
                <w:szCs w:val="24"/>
              </w:rPr>
              <w:t>кти (роботи), практики, кваліфікаційна робота)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2E0A69" w:rsidRPr="00493135" w:rsidRDefault="002E0A69" w:rsidP="006B2E32">
            <w:pPr>
              <w:jc w:val="center"/>
              <w:rPr>
                <w:b/>
              </w:rPr>
            </w:pPr>
            <w:r w:rsidRPr="00493135">
              <w:rPr>
                <w:b/>
              </w:rPr>
              <w:t>Кількість кредитів</w:t>
            </w:r>
            <w:r>
              <w:rPr>
                <w:b/>
              </w:rPr>
              <w:t xml:space="preserve"> ЄКТС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:rsidR="002E0A69" w:rsidRPr="00493135" w:rsidRDefault="002E0A69" w:rsidP="006B2E32">
            <w:pPr>
              <w:jc w:val="center"/>
              <w:rPr>
                <w:b/>
              </w:rPr>
            </w:pPr>
            <w:r w:rsidRPr="00493135">
              <w:rPr>
                <w:b/>
              </w:rPr>
              <w:t>Форма підсумк. контролю</w:t>
            </w:r>
          </w:p>
        </w:tc>
      </w:tr>
      <w:tr w:rsidR="002E0A69" w:rsidTr="003E3DBD">
        <w:tc>
          <w:tcPr>
            <w:tcW w:w="977" w:type="dxa"/>
            <w:shd w:val="clear" w:color="auto" w:fill="D9D9D9" w:themeFill="background1" w:themeFillShade="D9"/>
          </w:tcPr>
          <w:p w:rsidR="002E0A69" w:rsidRPr="00505115" w:rsidRDefault="002E0A69" w:rsidP="006B2E32">
            <w:pPr>
              <w:jc w:val="center"/>
              <w:rPr>
                <w:i/>
                <w:sz w:val="24"/>
                <w:szCs w:val="24"/>
              </w:rPr>
            </w:pPr>
            <w:r w:rsidRPr="0050511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6248" w:type="dxa"/>
            <w:shd w:val="clear" w:color="auto" w:fill="D9D9D9" w:themeFill="background1" w:themeFillShade="D9"/>
          </w:tcPr>
          <w:p w:rsidR="002E0A69" w:rsidRPr="00505115" w:rsidRDefault="002E0A69" w:rsidP="006B2E32">
            <w:pPr>
              <w:jc w:val="center"/>
              <w:rPr>
                <w:i/>
                <w:sz w:val="24"/>
                <w:szCs w:val="24"/>
              </w:rPr>
            </w:pPr>
            <w:r w:rsidRPr="0050511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2E0A69" w:rsidRPr="00505115" w:rsidRDefault="002E0A69" w:rsidP="006B2E32">
            <w:pPr>
              <w:jc w:val="center"/>
              <w:rPr>
                <w:i/>
                <w:sz w:val="24"/>
                <w:szCs w:val="24"/>
              </w:rPr>
            </w:pPr>
            <w:r w:rsidRPr="00505115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:rsidR="002E0A69" w:rsidRPr="00505115" w:rsidRDefault="002E0A69" w:rsidP="006B2E32">
            <w:pPr>
              <w:jc w:val="center"/>
              <w:rPr>
                <w:i/>
                <w:sz w:val="24"/>
                <w:szCs w:val="24"/>
              </w:rPr>
            </w:pPr>
            <w:r w:rsidRPr="00505115">
              <w:rPr>
                <w:i/>
                <w:sz w:val="24"/>
                <w:szCs w:val="24"/>
              </w:rPr>
              <w:t>4</w:t>
            </w:r>
          </w:p>
        </w:tc>
      </w:tr>
      <w:tr w:rsidR="002E0A69" w:rsidTr="002E0A69">
        <w:tc>
          <w:tcPr>
            <w:tcW w:w="9776" w:type="dxa"/>
            <w:gridSpan w:val="4"/>
          </w:tcPr>
          <w:p w:rsidR="002E0A69" w:rsidRPr="00505115" w:rsidRDefault="002E0A69" w:rsidP="006B2E32">
            <w:pPr>
              <w:jc w:val="center"/>
              <w:rPr>
                <w:b/>
                <w:sz w:val="24"/>
                <w:szCs w:val="24"/>
              </w:rPr>
            </w:pPr>
            <w:r w:rsidRPr="00D51FCA">
              <w:rPr>
                <w:rFonts w:ascii="Times New Roman Полужирный" w:hAnsi="Times New Roman Полужирный"/>
                <w:b/>
                <w:caps/>
                <w:sz w:val="24"/>
                <w:szCs w:val="24"/>
              </w:rPr>
              <w:t>Обов’язкові компоненти освітньої програми</w:t>
            </w:r>
            <w:r w:rsidRPr="00505115">
              <w:rPr>
                <w:b/>
                <w:sz w:val="24"/>
                <w:szCs w:val="24"/>
              </w:rPr>
              <w:t xml:space="preserve"> (ОК)</w:t>
            </w:r>
          </w:p>
        </w:tc>
      </w:tr>
      <w:tr w:rsidR="00110F15" w:rsidTr="00617B45">
        <w:tc>
          <w:tcPr>
            <w:tcW w:w="977" w:type="dxa"/>
          </w:tcPr>
          <w:p w:rsidR="00110F15" w:rsidRPr="00505115" w:rsidRDefault="00110F15" w:rsidP="00110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ОК-1</w:t>
            </w:r>
          </w:p>
        </w:tc>
        <w:tc>
          <w:tcPr>
            <w:tcW w:w="6248" w:type="dxa"/>
            <w:shd w:val="clear" w:color="auto" w:fill="auto"/>
            <w:vAlign w:val="center"/>
          </w:tcPr>
          <w:p w:rsidR="00110F15" w:rsidRPr="00110F15" w:rsidRDefault="00110F15" w:rsidP="00110F15">
            <w:pPr>
              <w:rPr>
                <w:color w:val="000000"/>
                <w:sz w:val="24"/>
                <w:szCs w:val="24"/>
              </w:rPr>
            </w:pPr>
            <w:r w:rsidRPr="00985070">
              <w:rPr>
                <w:color w:val="000000"/>
                <w:sz w:val="24"/>
                <w:szCs w:val="24"/>
              </w:rPr>
              <w:t>Організація наукових досліджень</w:t>
            </w:r>
            <w:r>
              <w:rPr>
                <w:color w:val="000000"/>
                <w:sz w:val="24"/>
                <w:szCs w:val="24"/>
              </w:rPr>
              <w:t>. Інтелектуальна власність та авторське право</w:t>
            </w:r>
          </w:p>
        </w:tc>
        <w:tc>
          <w:tcPr>
            <w:tcW w:w="1271" w:type="dxa"/>
          </w:tcPr>
          <w:p w:rsidR="00110F15" w:rsidRPr="009C4E59" w:rsidRDefault="00110F15" w:rsidP="0011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:rsidR="00110F15" w:rsidRPr="009C4E59" w:rsidRDefault="00110F15" w:rsidP="0011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екзамен</w:t>
            </w:r>
          </w:p>
        </w:tc>
      </w:tr>
      <w:tr w:rsidR="00110F15" w:rsidTr="00B22FA5">
        <w:tc>
          <w:tcPr>
            <w:tcW w:w="977" w:type="dxa"/>
          </w:tcPr>
          <w:p w:rsidR="00110F15" w:rsidRPr="00505115" w:rsidRDefault="00110F15" w:rsidP="00110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ОК-2</w:t>
            </w:r>
          </w:p>
        </w:tc>
        <w:tc>
          <w:tcPr>
            <w:tcW w:w="6248" w:type="dxa"/>
            <w:shd w:val="clear" w:color="auto" w:fill="auto"/>
            <w:vAlign w:val="center"/>
          </w:tcPr>
          <w:p w:rsidR="00110F15" w:rsidRPr="00110F15" w:rsidRDefault="00110F15" w:rsidP="00110F15">
            <w:pPr>
              <w:rPr>
                <w:color w:val="000000"/>
                <w:sz w:val="24"/>
                <w:szCs w:val="24"/>
              </w:rPr>
            </w:pPr>
            <w:r w:rsidRPr="00985070">
              <w:rPr>
                <w:color w:val="000000"/>
                <w:sz w:val="24"/>
                <w:szCs w:val="24"/>
              </w:rPr>
              <w:t xml:space="preserve">Іноземна мова </w:t>
            </w:r>
            <w:r w:rsidR="00FB4661">
              <w:rPr>
                <w:color w:val="000000"/>
                <w:sz w:val="24"/>
                <w:szCs w:val="24"/>
              </w:rPr>
              <w:t>(</w:t>
            </w:r>
            <w:r w:rsidRPr="00985070">
              <w:rPr>
                <w:color w:val="000000"/>
                <w:sz w:val="24"/>
                <w:szCs w:val="24"/>
              </w:rPr>
              <w:t>за професійним спрямуванням</w:t>
            </w:r>
            <w:r w:rsidR="00FB466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1" w:type="dxa"/>
          </w:tcPr>
          <w:p w:rsidR="00110F15" w:rsidRPr="009C4E59" w:rsidRDefault="00FB120D" w:rsidP="0011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110F15" w:rsidRPr="009C4E59" w:rsidRDefault="00110F15" w:rsidP="00110F15">
            <w:pPr>
              <w:jc w:val="center"/>
              <w:rPr>
                <w:sz w:val="24"/>
                <w:szCs w:val="24"/>
              </w:rPr>
            </w:pPr>
            <w:r w:rsidRPr="00BC475E">
              <w:rPr>
                <w:sz w:val="24"/>
                <w:szCs w:val="24"/>
              </w:rPr>
              <w:t>залік</w:t>
            </w:r>
          </w:p>
        </w:tc>
      </w:tr>
      <w:tr w:rsidR="00110F15" w:rsidTr="00B22FA5">
        <w:tc>
          <w:tcPr>
            <w:tcW w:w="977" w:type="dxa"/>
          </w:tcPr>
          <w:p w:rsidR="00110F15" w:rsidRDefault="00110F15" w:rsidP="00110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</w:tc>
        <w:tc>
          <w:tcPr>
            <w:tcW w:w="6248" w:type="dxa"/>
            <w:shd w:val="clear" w:color="auto" w:fill="auto"/>
            <w:vAlign w:val="center"/>
          </w:tcPr>
          <w:p w:rsidR="00110F15" w:rsidRPr="00985070" w:rsidRDefault="00110F15" w:rsidP="00110F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Цивільний захист та безпека життя людини</w:t>
            </w:r>
          </w:p>
        </w:tc>
        <w:tc>
          <w:tcPr>
            <w:tcW w:w="1271" w:type="dxa"/>
          </w:tcPr>
          <w:p w:rsidR="00110F15" w:rsidRDefault="00FB120D" w:rsidP="0011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:rsidR="00110F15" w:rsidRPr="00BC475E" w:rsidRDefault="005A6EBD" w:rsidP="0011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екзамен</w:t>
            </w:r>
          </w:p>
        </w:tc>
      </w:tr>
      <w:tr w:rsidR="00110F15" w:rsidRPr="00C155A7" w:rsidTr="00617B45">
        <w:tc>
          <w:tcPr>
            <w:tcW w:w="977" w:type="dxa"/>
          </w:tcPr>
          <w:p w:rsidR="00110F15" w:rsidRPr="00505115" w:rsidRDefault="00110F15" w:rsidP="00110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ОК-4</w:t>
            </w:r>
          </w:p>
        </w:tc>
        <w:tc>
          <w:tcPr>
            <w:tcW w:w="6248" w:type="dxa"/>
            <w:shd w:val="clear" w:color="auto" w:fill="auto"/>
          </w:tcPr>
          <w:p w:rsidR="00110F15" w:rsidRPr="00110F15" w:rsidRDefault="00110F15" w:rsidP="00110F15">
            <w:pPr>
              <w:rPr>
                <w:color w:val="000000"/>
                <w:sz w:val="24"/>
                <w:szCs w:val="24"/>
              </w:rPr>
            </w:pPr>
            <w:r w:rsidRPr="00110F15">
              <w:rPr>
                <w:color w:val="000000"/>
                <w:sz w:val="24"/>
                <w:szCs w:val="24"/>
              </w:rPr>
              <w:t xml:space="preserve">Стандартизація та оцінка відповідності продукції та послуг, </w:t>
            </w:r>
            <w:r>
              <w:rPr>
                <w:color w:val="000000"/>
                <w:sz w:val="24"/>
                <w:szCs w:val="24"/>
              </w:rPr>
              <w:t>КР</w:t>
            </w:r>
          </w:p>
        </w:tc>
        <w:tc>
          <w:tcPr>
            <w:tcW w:w="1271" w:type="dxa"/>
          </w:tcPr>
          <w:p w:rsidR="00110F15" w:rsidRPr="009C4E59" w:rsidRDefault="00FB120D" w:rsidP="0011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110F15" w:rsidRPr="009C4E59" w:rsidRDefault="00110F15" w:rsidP="00110F15">
            <w:pPr>
              <w:jc w:val="center"/>
              <w:rPr>
                <w:sz w:val="24"/>
                <w:szCs w:val="24"/>
              </w:rPr>
            </w:pPr>
            <w:r w:rsidRPr="00B121C4">
              <w:rPr>
                <w:sz w:val="24"/>
                <w:szCs w:val="24"/>
              </w:rPr>
              <w:t>екзамен, захист КР</w:t>
            </w:r>
          </w:p>
        </w:tc>
      </w:tr>
      <w:tr w:rsidR="00110F15" w:rsidTr="00617B45">
        <w:tc>
          <w:tcPr>
            <w:tcW w:w="977" w:type="dxa"/>
          </w:tcPr>
          <w:p w:rsidR="00110F15" w:rsidRPr="00505115" w:rsidRDefault="00110F15" w:rsidP="00110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</w:t>
            </w:r>
          </w:p>
        </w:tc>
        <w:tc>
          <w:tcPr>
            <w:tcW w:w="6248" w:type="dxa"/>
            <w:shd w:val="clear" w:color="auto" w:fill="auto"/>
          </w:tcPr>
          <w:p w:rsidR="00110F15" w:rsidRPr="00110F15" w:rsidRDefault="00110F15" w:rsidP="00110F15">
            <w:pPr>
              <w:rPr>
                <w:color w:val="000000"/>
                <w:sz w:val="24"/>
                <w:szCs w:val="24"/>
              </w:rPr>
            </w:pPr>
            <w:r w:rsidRPr="00110F15">
              <w:rPr>
                <w:color w:val="000000"/>
                <w:sz w:val="24"/>
                <w:szCs w:val="24"/>
              </w:rPr>
              <w:t xml:space="preserve">Системи управління якістю, </w:t>
            </w:r>
            <w:r>
              <w:rPr>
                <w:color w:val="000000"/>
                <w:sz w:val="24"/>
                <w:szCs w:val="24"/>
              </w:rPr>
              <w:t>КП</w:t>
            </w:r>
          </w:p>
        </w:tc>
        <w:tc>
          <w:tcPr>
            <w:tcW w:w="1271" w:type="dxa"/>
          </w:tcPr>
          <w:p w:rsidR="00110F15" w:rsidRPr="009C4E59" w:rsidRDefault="00FB120D" w:rsidP="0011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110F15" w:rsidRPr="009C4E59" w:rsidRDefault="00110F15" w:rsidP="00110F15">
            <w:pPr>
              <w:jc w:val="center"/>
              <w:rPr>
                <w:sz w:val="24"/>
                <w:szCs w:val="24"/>
              </w:rPr>
            </w:pPr>
            <w:r w:rsidRPr="00B121C4">
              <w:rPr>
                <w:sz w:val="24"/>
                <w:szCs w:val="24"/>
              </w:rPr>
              <w:t>екзамен, захист КП</w:t>
            </w:r>
          </w:p>
        </w:tc>
      </w:tr>
      <w:tr w:rsidR="00110F15" w:rsidTr="00617B45">
        <w:tc>
          <w:tcPr>
            <w:tcW w:w="977" w:type="dxa"/>
          </w:tcPr>
          <w:p w:rsidR="00110F15" w:rsidRPr="00505115" w:rsidRDefault="00110F15" w:rsidP="00110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ОК-6</w:t>
            </w:r>
          </w:p>
        </w:tc>
        <w:tc>
          <w:tcPr>
            <w:tcW w:w="6248" w:type="dxa"/>
            <w:shd w:val="clear" w:color="auto" w:fill="auto"/>
          </w:tcPr>
          <w:p w:rsidR="00110F15" w:rsidRPr="00110F15" w:rsidRDefault="00110F15" w:rsidP="00110F15">
            <w:pPr>
              <w:rPr>
                <w:color w:val="000000"/>
                <w:sz w:val="24"/>
                <w:szCs w:val="24"/>
              </w:rPr>
            </w:pPr>
            <w:r w:rsidRPr="00110F15">
              <w:rPr>
                <w:color w:val="000000"/>
                <w:sz w:val="24"/>
                <w:szCs w:val="24"/>
              </w:rPr>
              <w:t>Забезпечення якості продукції та послуг</w:t>
            </w:r>
          </w:p>
        </w:tc>
        <w:tc>
          <w:tcPr>
            <w:tcW w:w="1271" w:type="dxa"/>
          </w:tcPr>
          <w:p w:rsidR="00110F15" w:rsidRPr="009C4E59" w:rsidRDefault="00FB120D" w:rsidP="0011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110F15" w:rsidRPr="009C4E59" w:rsidRDefault="00110F15" w:rsidP="00110F15">
            <w:pPr>
              <w:jc w:val="center"/>
              <w:rPr>
                <w:sz w:val="24"/>
                <w:szCs w:val="24"/>
              </w:rPr>
            </w:pPr>
            <w:r w:rsidRPr="00110F15">
              <w:rPr>
                <w:sz w:val="24"/>
                <w:szCs w:val="24"/>
              </w:rPr>
              <w:t>екзамен</w:t>
            </w:r>
          </w:p>
        </w:tc>
      </w:tr>
      <w:tr w:rsidR="00110F15" w:rsidTr="00617B45">
        <w:tc>
          <w:tcPr>
            <w:tcW w:w="977" w:type="dxa"/>
          </w:tcPr>
          <w:p w:rsidR="00110F15" w:rsidRPr="00505115" w:rsidRDefault="00110F15" w:rsidP="00110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ОК-7</w:t>
            </w:r>
          </w:p>
        </w:tc>
        <w:tc>
          <w:tcPr>
            <w:tcW w:w="6248" w:type="dxa"/>
            <w:shd w:val="clear" w:color="auto" w:fill="auto"/>
          </w:tcPr>
          <w:p w:rsidR="00110F15" w:rsidRPr="00110F15" w:rsidRDefault="00110F15" w:rsidP="00110F15">
            <w:pPr>
              <w:rPr>
                <w:color w:val="000000"/>
                <w:sz w:val="24"/>
                <w:szCs w:val="24"/>
              </w:rPr>
            </w:pPr>
            <w:r w:rsidRPr="00110F15">
              <w:rPr>
                <w:color w:val="000000"/>
                <w:sz w:val="24"/>
                <w:szCs w:val="24"/>
              </w:rPr>
              <w:t>Метрологічна діяльність організацій та установ</w:t>
            </w:r>
          </w:p>
        </w:tc>
        <w:tc>
          <w:tcPr>
            <w:tcW w:w="1271" w:type="dxa"/>
          </w:tcPr>
          <w:p w:rsidR="00110F15" w:rsidRPr="009C4E59" w:rsidRDefault="00FB120D" w:rsidP="0011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110F15" w:rsidRPr="009C4E59" w:rsidRDefault="00110F15" w:rsidP="00110F15">
            <w:pPr>
              <w:jc w:val="center"/>
              <w:rPr>
                <w:sz w:val="24"/>
                <w:szCs w:val="24"/>
              </w:rPr>
            </w:pPr>
            <w:r w:rsidRPr="00B121C4">
              <w:rPr>
                <w:sz w:val="24"/>
                <w:szCs w:val="24"/>
              </w:rPr>
              <w:t>екзамен</w:t>
            </w:r>
          </w:p>
        </w:tc>
      </w:tr>
      <w:tr w:rsidR="00110F15" w:rsidTr="00617B45">
        <w:tc>
          <w:tcPr>
            <w:tcW w:w="977" w:type="dxa"/>
          </w:tcPr>
          <w:p w:rsidR="00110F15" w:rsidRPr="00505115" w:rsidRDefault="00110F15" w:rsidP="00110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ОК-8</w:t>
            </w:r>
          </w:p>
        </w:tc>
        <w:tc>
          <w:tcPr>
            <w:tcW w:w="6248" w:type="dxa"/>
            <w:shd w:val="clear" w:color="auto" w:fill="auto"/>
          </w:tcPr>
          <w:p w:rsidR="00110F15" w:rsidRPr="00110F15" w:rsidRDefault="00110F15" w:rsidP="00110F15">
            <w:pPr>
              <w:rPr>
                <w:color w:val="000000"/>
                <w:sz w:val="24"/>
                <w:szCs w:val="24"/>
              </w:rPr>
            </w:pPr>
            <w:r w:rsidRPr="00110F15">
              <w:rPr>
                <w:color w:val="000000"/>
                <w:sz w:val="24"/>
                <w:szCs w:val="24"/>
              </w:rPr>
              <w:t>Інформаційні технології в галузі метрології</w:t>
            </w:r>
          </w:p>
        </w:tc>
        <w:tc>
          <w:tcPr>
            <w:tcW w:w="1271" w:type="dxa"/>
          </w:tcPr>
          <w:p w:rsidR="00110F15" w:rsidRPr="009C4E59" w:rsidRDefault="00FB120D" w:rsidP="0011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:rsidR="00110F15" w:rsidRPr="009C4E59" w:rsidRDefault="005A6EBD" w:rsidP="0011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залік</w:t>
            </w:r>
          </w:p>
        </w:tc>
      </w:tr>
      <w:tr w:rsidR="00FB4661" w:rsidTr="00617B45">
        <w:tc>
          <w:tcPr>
            <w:tcW w:w="977" w:type="dxa"/>
          </w:tcPr>
          <w:p w:rsidR="00FB4661" w:rsidRPr="00505115" w:rsidRDefault="00FB4661" w:rsidP="00FB4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ОК-9</w:t>
            </w:r>
          </w:p>
        </w:tc>
        <w:tc>
          <w:tcPr>
            <w:tcW w:w="6248" w:type="dxa"/>
            <w:shd w:val="clear" w:color="auto" w:fill="auto"/>
          </w:tcPr>
          <w:p w:rsidR="00FB4661" w:rsidRPr="00110F15" w:rsidRDefault="00FB4661" w:rsidP="00FB466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(</w:t>
            </w:r>
            <w:r w:rsidRPr="00985070">
              <w:rPr>
                <w:sz w:val="24"/>
                <w:szCs w:val="24"/>
              </w:rPr>
              <w:t>педагогічна</w:t>
            </w:r>
            <w:r>
              <w:rPr>
                <w:sz w:val="24"/>
                <w:szCs w:val="24"/>
              </w:rPr>
              <w:t xml:space="preserve"> та</w:t>
            </w:r>
            <w:r w:rsidRPr="00985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985070">
              <w:rPr>
                <w:sz w:val="24"/>
                <w:szCs w:val="24"/>
              </w:rPr>
              <w:t>ауково-дослідна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1" w:type="dxa"/>
          </w:tcPr>
          <w:p w:rsidR="00FB4661" w:rsidRPr="009C4E59" w:rsidRDefault="00FB4661" w:rsidP="00FB4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20D">
              <w:rPr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FB4661" w:rsidRPr="009C4E59" w:rsidRDefault="00FB4661" w:rsidP="00FB4661">
            <w:pPr>
              <w:jc w:val="center"/>
              <w:rPr>
                <w:sz w:val="24"/>
                <w:szCs w:val="24"/>
              </w:rPr>
            </w:pPr>
            <w:r w:rsidRPr="00AE14BA">
              <w:rPr>
                <w:sz w:val="24"/>
                <w:szCs w:val="24"/>
              </w:rPr>
              <w:t>залік</w:t>
            </w:r>
          </w:p>
        </w:tc>
      </w:tr>
      <w:tr w:rsidR="00FB4661" w:rsidTr="00617B45">
        <w:tc>
          <w:tcPr>
            <w:tcW w:w="977" w:type="dxa"/>
          </w:tcPr>
          <w:p w:rsidR="00FB4661" w:rsidRPr="00505115" w:rsidRDefault="00FB4661" w:rsidP="00FB4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ОК-10</w:t>
            </w:r>
          </w:p>
        </w:tc>
        <w:tc>
          <w:tcPr>
            <w:tcW w:w="6248" w:type="dxa"/>
            <w:shd w:val="clear" w:color="auto" w:fill="auto"/>
          </w:tcPr>
          <w:p w:rsidR="00FB4661" w:rsidRPr="00522154" w:rsidRDefault="00FB4661" w:rsidP="00FB4661">
            <w:pPr>
              <w:rPr>
                <w:sz w:val="24"/>
                <w:szCs w:val="24"/>
              </w:rPr>
            </w:pPr>
            <w:r w:rsidRPr="00AE1C1F">
              <w:rPr>
                <w:sz w:val="24"/>
                <w:szCs w:val="24"/>
              </w:rPr>
              <w:t>Кваліфікаційна (магістерська) робота</w:t>
            </w:r>
          </w:p>
        </w:tc>
        <w:tc>
          <w:tcPr>
            <w:tcW w:w="1271" w:type="dxa"/>
          </w:tcPr>
          <w:p w:rsidR="00FB4661" w:rsidRPr="009C4E59" w:rsidRDefault="00FB4661" w:rsidP="00FB4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20D">
              <w:rPr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FB4661" w:rsidRPr="009C4E59" w:rsidRDefault="00B50173" w:rsidP="00FB4661">
            <w:pPr>
              <w:jc w:val="center"/>
              <w:rPr>
                <w:sz w:val="24"/>
                <w:szCs w:val="24"/>
              </w:rPr>
            </w:pPr>
            <w:r w:rsidRPr="00B50173">
              <w:rPr>
                <w:sz w:val="24"/>
                <w:szCs w:val="24"/>
              </w:rPr>
              <w:t>публічний захист</w:t>
            </w:r>
          </w:p>
        </w:tc>
      </w:tr>
      <w:tr w:rsidR="00FB4661" w:rsidTr="00617B45">
        <w:tc>
          <w:tcPr>
            <w:tcW w:w="7225" w:type="dxa"/>
            <w:gridSpan w:val="2"/>
            <w:shd w:val="clear" w:color="auto" w:fill="auto"/>
          </w:tcPr>
          <w:p w:rsidR="00FB4661" w:rsidRPr="00455CFB" w:rsidRDefault="00FB4661" w:rsidP="00FB4661">
            <w:pPr>
              <w:jc w:val="center"/>
              <w:rPr>
                <w:b/>
                <w:sz w:val="24"/>
                <w:szCs w:val="24"/>
              </w:rPr>
            </w:pPr>
            <w:r w:rsidRPr="00455CFB">
              <w:rPr>
                <w:b/>
                <w:sz w:val="24"/>
                <w:szCs w:val="24"/>
              </w:rPr>
              <w:t>Загальний обсяг Обов’язкових компонент</w:t>
            </w:r>
          </w:p>
          <w:p w:rsidR="00FB4661" w:rsidRPr="00455CFB" w:rsidRDefault="00FB4661" w:rsidP="00FB4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FB4661" w:rsidRPr="00A1272A" w:rsidRDefault="00FB4661" w:rsidP="00FB466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327D72">
              <w:rPr>
                <w:b/>
                <w:sz w:val="16"/>
                <w:szCs w:val="16"/>
              </w:rPr>
              <w:t>6</w:t>
            </w:r>
            <w:r w:rsidRPr="00A1272A">
              <w:rPr>
                <w:b/>
                <w:sz w:val="16"/>
                <w:szCs w:val="16"/>
              </w:rPr>
              <w:t xml:space="preserve"> кредитів ЄКТС</w:t>
            </w:r>
          </w:p>
          <w:p w:rsidR="00FB4661" w:rsidRPr="00D51FCA" w:rsidRDefault="005A6EBD" w:rsidP="00FB466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2010</w:t>
            </w:r>
            <w:r w:rsidR="00FB4661" w:rsidRPr="00A1272A">
              <w:rPr>
                <w:b/>
                <w:sz w:val="16"/>
                <w:szCs w:val="16"/>
              </w:rPr>
              <w:t xml:space="preserve"> акад. год.</w:t>
            </w:r>
          </w:p>
        </w:tc>
        <w:tc>
          <w:tcPr>
            <w:tcW w:w="1280" w:type="dxa"/>
            <w:shd w:val="clear" w:color="auto" w:fill="auto"/>
          </w:tcPr>
          <w:p w:rsidR="00FB4661" w:rsidRPr="003B17A5" w:rsidRDefault="005A6EBD" w:rsidP="00FB466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B4661" w:rsidRPr="003B17A5">
              <w:rPr>
                <w:b/>
              </w:rPr>
              <w:t xml:space="preserve"> залік</w:t>
            </w:r>
            <w:r w:rsidR="00327D72">
              <w:rPr>
                <w:b/>
              </w:rPr>
              <w:t>и</w:t>
            </w:r>
          </w:p>
          <w:p w:rsidR="00FB4661" w:rsidRPr="003B17A5" w:rsidRDefault="005A6EBD" w:rsidP="00FB4661">
            <w:pPr>
              <w:jc w:val="center"/>
            </w:pPr>
            <w:r>
              <w:rPr>
                <w:b/>
              </w:rPr>
              <w:t>6</w:t>
            </w:r>
            <w:r w:rsidR="00FB4661" w:rsidRPr="003B17A5">
              <w:rPr>
                <w:b/>
              </w:rPr>
              <w:t xml:space="preserve"> екзаменів</w:t>
            </w:r>
          </w:p>
        </w:tc>
      </w:tr>
      <w:tr w:rsidR="00FB4661" w:rsidTr="00617B45">
        <w:trPr>
          <w:trHeight w:val="615"/>
        </w:trPr>
        <w:tc>
          <w:tcPr>
            <w:tcW w:w="7225" w:type="dxa"/>
            <w:gridSpan w:val="2"/>
            <w:shd w:val="clear" w:color="auto" w:fill="auto"/>
          </w:tcPr>
          <w:p w:rsidR="00FB4661" w:rsidRDefault="00FB4661" w:rsidP="00FB4661">
            <w:pPr>
              <w:jc w:val="center"/>
              <w:rPr>
                <w:b/>
                <w:sz w:val="24"/>
                <w:szCs w:val="24"/>
              </w:rPr>
            </w:pPr>
            <w:r w:rsidRPr="00505115">
              <w:rPr>
                <w:b/>
                <w:sz w:val="24"/>
                <w:szCs w:val="24"/>
              </w:rPr>
              <w:t xml:space="preserve">Загальний обсяг </w:t>
            </w:r>
            <w:r>
              <w:rPr>
                <w:b/>
                <w:sz w:val="24"/>
                <w:szCs w:val="24"/>
              </w:rPr>
              <w:t xml:space="preserve">Вибіркових </w:t>
            </w:r>
            <w:r w:rsidRPr="00505115">
              <w:rPr>
                <w:b/>
                <w:sz w:val="24"/>
                <w:szCs w:val="24"/>
              </w:rPr>
              <w:t>компонент</w:t>
            </w:r>
          </w:p>
          <w:p w:rsidR="00FB4661" w:rsidRPr="00832E33" w:rsidRDefault="00FB4661" w:rsidP="00FB4661">
            <w:pPr>
              <w:jc w:val="center"/>
              <w:rPr>
                <w:b/>
                <w:sz w:val="24"/>
                <w:szCs w:val="24"/>
              </w:rPr>
            </w:pPr>
            <w:r w:rsidRPr="00482825">
              <w:rPr>
                <w:sz w:val="24"/>
                <w:szCs w:val="24"/>
              </w:rPr>
              <w:t>(</w:t>
            </w:r>
            <w:r w:rsidR="00327D72">
              <w:rPr>
                <w:sz w:val="24"/>
                <w:szCs w:val="24"/>
              </w:rPr>
              <w:t>4</w:t>
            </w:r>
            <w:r w:rsidRPr="00482825">
              <w:rPr>
                <w:sz w:val="24"/>
                <w:szCs w:val="24"/>
              </w:rPr>
              <w:t xml:space="preserve"> дисциплін</w:t>
            </w:r>
            <w:r w:rsidR="00327D72">
              <w:rPr>
                <w:sz w:val="24"/>
                <w:szCs w:val="24"/>
              </w:rPr>
              <w:t>и</w:t>
            </w:r>
            <w:r w:rsidRPr="00482825">
              <w:rPr>
                <w:sz w:val="24"/>
                <w:szCs w:val="24"/>
              </w:rPr>
              <w:t>)</w:t>
            </w:r>
          </w:p>
        </w:tc>
        <w:tc>
          <w:tcPr>
            <w:tcW w:w="1271" w:type="dxa"/>
            <w:shd w:val="clear" w:color="auto" w:fill="auto"/>
          </w:tcPr>
          <w:p w:rsidR="00FB4661" w:rsidRPr="00832E33" w:rsidRDefault="00FB4661" w:rsidP="00FB466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327D72">
              <w:rPr>
                <w:b/>
                <w:sz w:val="16"/>
                <w:szCs w:val="16"/>
              </w:rPr>
              <w:t>4</w:t>
            </w:r>
            <w:r w:rsidRPr="00832E33">
              <w:rPr>
                <w:b/>
                <w:sz w:val="16"/>
                <w:szCs w:val="16"/>
              </w:rPr>
              <w:t xml:space="preserve"> кредит</w:t>
            </w:r>
            <w:r w:rsidR="00327D72">
              <w:rPr>
                <w:b/>
                <w:sz w:val="16"/>
                <w:szCs w:val="16"/>
              </w:rPr>
              <w:t>и</w:t>
            </w:r>
            <w:r w:rsidRPr="00832E33">
              <w:rPr>
                <w:b/>
                <w:sz w:val="16"/>
                <w:szCs w:val="16"/>
              </w:rPr>
              <w:t xml:space="preserve"> ЄКТС</w:t>
            </w:r>
          </w:p>
          <w:p w:rsidR="00FB4661" w:rsidRDefault="005A6EBD" w:rsidP="00FB466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690</w:t>
            </w:r>
            <w:r w:rsidR="00FB4661" w:rsidRPr="00832E33">
              <w:rPr>
                <w:b/>
                <w:sz w:val="16"/>
                <w:szCs w:val="16"/>
              </w:rPr>
              <w:t xml:space="preserve"> акад. год.</w:t>
            </w:r>
          </w:p>
        </w:tc>
        <w:tc>
          <w:tcPr>
            <w:tcW w:w="1280" w:type="dxa"/>
            <w:shd w:val="clear" w:color="auto" w:fill="auto"/>
          </w:tcPr>
          <w:p w:rsidR="00FB4661" w:rsidRPr="003B17A5" w:rsidRDefault="00FB4661" w:rsidP="00FB4661">
            <w:pPr>
              <w:jc w:val="center"/>
              <w:rPr>
                <w:b/>
              </w:rPr>
            </w:pPr>
          </w:p>
          <w:p w:rsidR="00FB4661" w:rsidRPr="003B17A5" w:rsidRDefault="00327D72" w:rsidP="00FB466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B4661" w:rsidRPr="003B17A5">
              <w:rPr>
                <w:b/>
              </w:rPr>
              <w:t xml:space="preserve"> залік</w:t>
            </w:r>
            <w:r>
              <w:rPr>
                <w:b/>
              </w:rPr>
              <w:t>и</w:t>
            </w:r>
          </w:p>
          <w:p w:rsidR="00FB4661" w:rsidRPr="003B17A5" w:rsidRDefault="00FB4661" w:rsidP="00FB4661">
            <w:pPr>
              <w:jc w:val="center"/>
            </w:pPr>
          </w:p>
        </w:tc>
      </w:tr>
      <w:tr w:rsidR="00110F15" w:rsidTr="00BC475E">
        <w:tc>
          <w:tcPr>
            <w:tcW w:w="7225" w:type="dxa"/>
            <w:gridSpan w:val="2"/>
            <w:shd w:val="clear" w:color="auto" w:fill="E7E6E6" w:themeFill="background2"/>
          </w:tcPr>
          <w:p w:rsidR="00110F15" w:rsidRDefault="00110F15" w:rsidP="00110F15">
            <w:pPr>
              <w:jc w:val="right"/>
              <w:rPr>
                <w:b/>
                <w:sz w:val="24"/>
                <w:szCs w:val="24"/>
              </w:rPr>
            </w:pPr>
          </w:p>
          <w:p w:rsidR="00110F15" w:rsidRPr="00CF4CBD" w:rsidRDefault="00110F15" w:rsidP="00110F15">
            <w:pPr>
              <w:jc w:val="right"/>
              <w:rPr>
                <w:b/>
                <w:sz w:val="24"/>
                <w:szCs w:val="24"/>
              </w:rPr>
            </w:pPr>
            <w:r w:rsidRPr="00CF4CBD">
              <w:rPr>
                <w:b/>
                <w:sz w:val="24"/>
                <w:szCs w:val="24"/>
              </w:rPr>
              <w:t>Усього:</w:t>
            </w:r>
          </w:p>
        </w:tc>
        <w:tc>
          <w:tcPr>
            <w:tcW w:w="2551" w:type="dxa"/>
            <w:gridSpan w:val="2"/>
            <w:shd w:val="clear" w:color="auto" w:fill="E7E6E6" w:themeFill="background2"/>
          </w:tcPr>
          <w:p w:rsidR="00110F15" w:rsidRPr="00CF4CBD" w:rsidRDefault="00110F15" w:rsidP="00110F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CF4CBD">
              <w:rPr>
                <w:b/>
                <w:sz w:val="24"/>
                <w:szCs w:val="24"/>
              </w:rPr>
              <w:t>0 кредитів ЄКТС</w:t>
            </w:r>
          </w:p>
          <w:p w:rsidR="00110F15" w:rsidRPr="00505115" w:rsidRDefault="00110F15" w:rsidP="00110F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CF4CBD">
              <w:rPr>
                <w:b/>
                <w:sz w:val="24"/>
                <w:szCs w:val="24"/>
              </w:rPr>
              <w:t>00 акад</w:t>
            </w:r>
            <w:r>
              <w:rPr>
                <w:b/>
                <w:sz w:val="24"/>
                <w:szCs w:val="24"/>
              </w:rPr>
              <w:t>.</w:t>
            </w:r>
            <w:r w:rsidRPr="00CF4CBD">
              <w:rPr>
                <w:b/>
                <w:sz w:val="24"/>
                <w:szCs w:val="24"/>
              </w:rPr>
              <w:t xml:space="preserve"> год.</w:t>
            </w:r>
          </w:p>
        </w:tc>
      </w:tr>
    </w:tbl>
    <w:p w:rsidR="002F1D51" w:rsidRDefault="002F1D51" w:rsidP="00FF46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4624" w:rsidRDefault="00FF468C" w:rsidP="00FF46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  <w:r w:rsidR="00034624" w:rsidRPr="000346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Структурно-</w:t>
      </w:r>
      <w:r w:rsidR="00FA4D17" w:rsidRPr="000346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логична</w:t>
      </w:r>
      <w:r w:rsidR="00034624" w:rsidRPr="000346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схема </w:t>
      </w:r>
      <w:r w:rsidR="00034624">
        <w:rPr>
          <w:rFonts w:ascii="Times New Roman" w:hAnsi="Times New Roman" w:cs="Times New Roman"/>
          <w:b/>
          <w:sz w:val="28"/>
          <w:szCs w:val="28"/>
          <w:lang w:val="uk-UA"/>
        </w:rPr>
        <w:t>освітньо-професійної програми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F1D51" w:rsidRPr="00034624" w:rsidRDefault="002F1D51" w:rsidP="00034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3"/>
        <w:gridCol w:w="1924"/>
        <w:gridCol w:w="2314"/>
        <w:gridCol w:w="2178"/>
      </w:tblGrid>
      <w:tr w:rsidR="00FF468C" w:rsidTr="00B50173">
        <w:tc>
          <w:tcPr>
            <w:tcW w:w="3213" w:type="dxa"/>
            <w:vMerge w:val="restart"/>
            <w:shd w:val="clear" w:color="auto" w:fill="D9D9D9" w:themeFill="background1" w:themeFillShade="D9"/>
          </w:tcPr>
          <w:p w:rsidR="00E4259E" w:rsidRPr="00BC475E" w:rsidRDefault="00E4259E" w:rsidP="00C93D0A">
            <w:pPr>
              <w:jc w:val="center"/>
              <w:rPr>
                <w:b/>
                <w:sz w:val="24"/>
                <w:szCs w:val="24"/>
              </w:rPr>
            </w:pPr>
            <w:r w:rsidRPr="00BC475E">
              <w:rPr>
                <w:b/>
                <w:sz w:val="24"/>
                <w:szCs w:val="24"/>
              </w:rPr>
              <w:t>Складові програми</w:t>
            </w:r>
          </w:p>
        </w:tc>
        <w:tc>
          <w:tcPr>
            <w:tcW w:w="6416" w:type="dxa"/>
            <w:gridSpan w:val="3"/>
            <w:shd w:val="clear" w:color="auto" w:fill="D9D9D9" w:themeFill="background1" w:themeFillShade="D9"/>
          </w:tcPr>
          <w:p w:rsidR="00E4259E" w:rsidRPr="00BC475E" w:rsidRDefault="00E4259E" w:rsidP="00C93D0A">
            <w:pPr>
              <w:jc w:val="center"/>
              <w:rPr>
                <w:b/>
                <w:sz w:val="24"/>
                <w:szCs w:val="24"/>
              </w:rPr>
            </w:pPr>
            <w:r w:rsidRPr="00BC475E">
              <w:rPr>
                <w:b/>
                <w:sz w:val="24"/>
                <w:szCs w:val="24"/>
              </w:rPr>
              <w:t xml:space="preserve">Таймінг навчання протягом </w:t>
            </w:r>
            <w:r w:rsidR="003E3DBD">
              <w:rPr>
                <w:b/>
                <w:sz w:val="24"/>
                <w:szCs w:val="24"/>
              </w:rPr>
              <w:t>1</w:t>
            </w:r>
            <w:r w:rsidRPr="00BC475E">
              <w:rPr>
                <w:b/>
                <w:sz w:val="24"/>
                <w:szCs w:val="24"/>
              </w:rPr>
              <w:t xml:space="preserve"> рок</w:t>
            </w:r>
            <w:r w:rsidR="003E3DBD">
              <w:rPr>
                <w:b/>
                <w:sz w:val="24"/>
                <w:szCs w:val="24"/>
              </w:rPr>
              <w:t>у</w:t>
            </w:r>
            <w:r w:rsidRPr="00BC475E">
              <w:rPr>
                <w:b/>
                <w:sz w:val="24"/>
                <w:szCs w:val="24"/>
              </w:rPr>
              <w:t xml:space="preserve"> </w:t>
            </w:r>
            <w:r w:rsidR="00CF6C91">
              <w:rPr>
                <w:b/>
                <w:sz w:val="24"/>
                <w:szCs w:val="24"/>
              </w:rPr>
              <w:t>4</w:t>
            </w:r>
            <w:r w:rsidRPr="00BC475E">
              <w:rPr>
                <w:b/>
                <w:sz w:val="24"/>
                <w:szCs w:val="24"/>
              </w:rPr>
              <w:t xml:space="preserve"> місяц</w:t>
            </w:r>
            <w:r w:rsidR="00CF6C91">
              <w:rPr>
                <w:b/>
                <w:sz w:val="24"/>
                <w:szCs w:val="24"/>
              </w:rPr>
              <w:t>я</w:t>
            </w:r>
          </w:p>
          <w:p w:rsidR="00E4259E" w:rsidRPr="00BC475E" w:rsidRDefault="00E4259E" w:rsidP="00C93D0A">
            <w:pPr>
              <w:jc w:val="center"/>
              <w:rPr>
                <w:sz w:val="24"/>
                <w:szCs w:val="24"/>
              </w:rPr>
            </w:pPr>
            <w:r w:rsidRPr="00BC475E">
              <w:rPr>
                <w:sz w:val="24"/>
                <w:szCs w:val="24"/>
              </w:rPr>
              <w:t>(за семестрами)</w:t>
            </w:r>
          </w:p>
        </w:tc>
      </w:tr>
      <w:tr w:rsidR="00BC475E" w:rsidTr="00B50173">
        <w:tc>
          <w:tcPr>
            <w:tcW w:w="3213" w:type="dxa"/>
            <w:vMerge/>
            <w:shd w:val="clear" w:color="auto" w:fill="D9D9D9" w:themeFill="background1" w:themeFillShade="D9"/>
          </w:tcPr>
          <w:p w:rsidR="00BC475E" w:rsidRPr="00BC475E" w:rsidRDefault="00BC475E" w:rsidP="00C9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D9D9D9" w:themeFill="background1" w:themeFillShade="D9"/>
          </w:tcPr>
          <w:p w:rsidR="00BC475E" w:rsidRPr="00BC475E" w:rsidRDefault="00BC475E" w:rsidP="00C93D0A">
            <w:pPr>
              <w:jc w:val="center"/>
              <w:rPr>
                <w:b/>
                <w:i/>
                <w:sz w:val="24"/>
                <w:szCs w:val="24"/>
              </w:rPr>
            </w:pPr>
            <w:r w:rsidRPr="00BC475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:rsidR="00BC475E" w:rsidRPr="00BC475E" w:rsidRDefault="00BC475E" w:rsidP="00C93D0A">
            <w:pPr>
              <w:jc w:val="center"/>
              <w:rPr>
                <w:b/>
                <w:i/>
                <w:sz w:val="24"/>
                <w:szCs w:val="24"/>
              </w:rPr>
            </w:pPr>
            <w:r w:rsidRPr="00BC475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:rsidR="00BC475E" w:rsidRPr="00BC475E" w:rsidRDefault="00BC475E" w:rsidP="00C93D0A">
            <w:pPr>
              <w:jc w:val="center"/>
              <w:rPr>
                <w:b/>
                <w:i/>
                <w:sz w:val="24"/>
                <w:szCs w:val="24"/>
              </w:rPr>
            </w:pPr>
            <w:r w:rsidRPr="00BC475E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BC475E" w:rsidTr="00B50173">
        <w:trPr>
          <w:trHeight w:val="971"/>
        </w:trPr>
        <w:tc>
          <w:tcPr>
            <w:tcW w:w="3213" w:type="dxa"/>
            <w:vMerge w:val="restart"/>
          </w:tcPr>
          <w:p w:rsidR="00BC475E" w:rsidRPr="00FF5818" w:rsidRDefault="00BC475E" w:rsidP="00527EDA">
            <w:pPr>
              <w:rPr>
                <w:b/>
                <w:sz w:val="24"/>
                <w:szCs w:val="24"/>
              </w:rPr>
            </w:pPr>
            <w:r w:rsidRPr="00FF5818">
              <w:rPr>
                <w:b/>
                <w:sz w:val="24"/>
                <w:szCs w:val="24"/>
              </w:rPr>
              <w:t xml:space="preserve">Обов’язкові та вибіркові компоненти теоретичної підготовки </w:t>
            </w:r>
          </w:p>
          <w:p w:rsidR="00BC475E" w:rsidRPr="00FF5818" w:rsidRDefault="00BC475E" w:rsidP="00527EDA">
            <w:pPr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BC475E" w:rsidRPr="002E0A69" w:rsidRDefault="00BC475E" w:rsidP="00527EDA">
            <w:pPr>
              <w:jc w:val="center"/>
            </w:pPr>
            <w:r w:rsidRPr="002E0A69">
              <w:t>ОК1 /</w:t>
            </w:r>
            <w:r w:rsidR="00617B45">
              <w:rPr>
                <w:b/>
              </w:rPr>
              <w:t>3</w:t>
            </w:r>
          </w:p>
          <w:p w:rsidR="00BC475E" w:rsidRDefault="00BC475E" w:rsidP="00527EDA">
            <w:pPr>
              <w:jc w:val="center"/>
              <w:rPr>
                <w:b/>
                <w:bCs/>
              </w:rPr>
            </w:pPr>
            <w:r w:rsidRPr="002E0A69">
              <w:t>ОК</w:t>
            </w:r>
            <w:r w:rsidR="00617B45">
              <w:t>2</w:t>
            </w:r>
            <w:r w:rsidRPr="002E0A69">
              <w:t xml:space="preserve"> /</w:t>
            </w:r>
            <w:r w:rsidR="00617B45">
              <w:rPr>
                <w:b/>
                <w:bCs/>
              </w:rPr>
              <w:t>6</w:t>
            </w:r>
          </w:p>
          <w:p w:rsidR="00BC475E" w:rsidRDefault="00BC475E" w:rsidP="00527EDA">
            <w:pPr>
              <w:jc w:val="center"/>
              <w:rPr>
                <w:b/>
                <w:bCs/>
              </w:rPr>
            </w:pPr>
            <w:r>
              <w:t>ОК</w:t>
            </w:r>
            <w:r w:rsidR="00617B45">
              <w:t>4</w:t>
            </w:r>
            <w:r>
              <w:t xml:space="preserve"> /</w:t>
            </w:r>
            <w:r w:rsidR="00B50173">
              <w:rPr>
                <w:b/>
                <w:bCs/>
              </w:rPr>
              <w:t>6</w:t>
            </w:r>
          </w:p>
          <w:p w:rsidR="00A566B2" w:rsidRDefault="00A566B2" w:rsidP="00527EDA">
            <w:pPr>
              <w:jc w:val="center"/>
              <w:rPr>
                <w:b/>
                <w:bCs/>
              </w:rPr>
            </w:pPr>
            <w:r w:rsidRPr="00A566B2">
              <w:t>ОК</w:t>
            </w:r>
            <w:r>
              <w:t>5</w:t>
            </w:r>
            <w:r w:rsidRPr="00A566B2">
              <w:rPr>
                <w:b/>
                <w:bCs/>
              </w:rPr>
              <w:t xml:space="preserve"> /6</w:t>
            </w:r>
          </w:p>
          <w:p w:rsidR="00B50173" w:rsidRDefault="00B50173" w:rsidP="00B50173">
            <w:pPr>
              <w:jc w:val="center"/>
              <w:rPr>
                <w:b/>
                <w:bCs/>
              </w:rPr>
            </w:pPr>
            <w:r w:rsidRPr="00617B45">
              <w:t>ОК</w:t>
            </w:r>
            <w:r>
              <w:t>7</w:t>
            </w:r>
            <w:r w:rsidRPr="00617B45">
              <w:t xml:space="preserve"> /</w:t>
            </w:r>
            <w:r>
              <w:rPr>
                <w:b/>
                <w:bCs/>
              </w:rPr>
              <w:t>6</w:t>
            </w:r>
          </w:p>
          <w:p w:rsidR="00617B45" w:rsidRPr="002E0A69" w:rsidRDefault="00B50173" w:rsidP="00B50173">
            <w:pPr>
              <w:jc w:val="center"/>
            </w:pPr>
            <w:r w:rsidRPr="00110F15">
              <w:t>ОК</w:t>
            </w:r>
            <w:r>
              <w:t>8</w:t>
            </w:r>
            <w:r w:rsidRPr="00110F15">
              <w:t xml:space="preserve"> /</w:t>
            </w:r>
            <w:r>
              <w:t>3</w:t>
            </w:r>
          </w:p>
        </w:tc>
        <w:tc>
          <w:tcPr>
            <w:tcW w:w="2314" w:type="dxa"/>
          </w:tcPr>
          <w:p w:rsidR="00B50173" w:rsidRDefault="00B50173" w:rsidP="00110F15">
            <w:pPr>
              <w:jc w:val="center"/>
            </w:pPr>
            <w:r w:rsidRPr="00B50173">
              <w:t>ОК</w:t>
            </w:r>
            <w:r>
              <w:t>3</w:t>
            </w:r>
            <w:r w:rsidRPr="00B50173">
              <w:t xml:space="preserve"> /</w:t>
            </w:r>
            <w:r w:rsidRPr="00B50173">
              <w:rPr>
                <w:b/>
                <w:bCs/>
              </w:rPr>
              <w:t>3</w:t>
            </w:r>
          </w:p>
          <w:p w:rsidR="00110F15" w:rsidRDefault="00110F15" w:rsidP="00110F15">
            <w:pPr>
              <w:jc w:val="center"/>
              <w:rPr>
                <w:b/>
                <w:bCs/>
              </w:rPr>
            </w:pPr>
            <w:r w:rsidRPr="00617B45">
              <w:t>ОК</w:t>
            </w:r>
            <w:r w:rsidR="00B50173">
              <w:t>4</w:t>
            </w:r>
            <w:r w:rsidRPr="00617B45">
              <w:t xml:space="preserve"> /</w:t>
            </w:r>
            <w:r w:rsidR="00B50173">
              <w:rPr>
                <w:b/>
                <w:bCs/>
              </w:rPr>
              <w:t>3</w:t>
            </w:r>
          </w:p>
          <w:p w:rsidR="00A566B2" w:rsidRDefault="00A566B2" w:rsidP="00A566B2">
            <w:pPr>
              <w:jc w:val="center"/>
            </w:pPr>
            <w:r>
              <w:t>ОК6 /</w:t>
            </w:r>
            <w:r>
              <w:rPr>
                <w:b/>
                <w:bCs/>
              </w:rPr>
              <w:t>6</w:t>
            </w:r>
          </w:p>
          <w:p w:rsidR="00BC475E" w:rsidRPr="002E0A69" w:rsidRDefault="00BC475E" w:rsidP="00B50173">
            <w:pPr>
              <w:jc w:val="center"/>
            </w:pPr>
          </w:p>
        </w:tc>
        <w:tc>
          <w:tcPr>
            <w:tcW w:w="2178" w:type="dxa"/>
          </w:tcPr>
          <w:p w:rsidR="00BC475E" w:rsidRPr="00E65190" w:rsidRDefault="00BC475E" w:rsidP="00BC475E">
            <w:pPr>
              <w:jc w:val="center"/>
            </w:pPr>
          </w:p>
        </w:tc>
      </w:tr>
      <w:tr w:rsidR="00BC475E" w:rsidTr="00B50173">
        <w:trPr>
          <w:trHeight w:val="688"/>
        </w:trPr>
        <w:tc>
          <w:tcPr>
            <w:tcW w:w="3213" w:type="dxa"/>
            <w:vMerge/>
          </w:tcPr>
          <w:p w:rsidR="00BC475E" w:rsidRPr="00FF5818" w:rsidRDefault="00BC475E" w:rsidP="00527EDA">
            <w:pPr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BC475E" w:rsidRPr="002E0A69" w:rsidRDefault="00BC475E" w:rsidP="00B50173">
            <w:pPr>
              <w:jc w:val="center"/>
            </w:pPr>
          </w:p>
        </w:tc>
        <w:tc>
          <w:tcPr>
            <w:tcW w:w="2314" w:type="dxa"/>
            <w:shd w:val="clear" w:color="auto" w:fill="auto"/>
          </w:tcPr>
          <w:p w:rsidR="00B50173" w:rsidRPr="00455CFB" w:rsidRDefault="00B50173" w:rsidP="00B50173">
            <w:pPr>
              <w:jc w:val="center"/>
            </w:pPr>
            <w:r w:rsidRPr="00455CFB">
              <w:t>ВК1 /</w:t>
            </w:r>
            <w:r>
              <w:rPr>
                <w:b/>
              </w:rPr>
              <w:t>6</w:t>
            </w:r>
          </w:p>
          <w:p w:rsidR="00B50173" w:rsidRDefault="00B50173" w:rsidP="00B50173">
            <w:pPr>
              <w:jc w:val="center"/>
              <w:rPr>
                <w:b/>
              </w:rPr>
            </w:pPr>
            <w:r w:rsidRPr="00455CFB">
              <w:t>ВК2 /</w:t>
            </w:r>
            <w:r>
              <w:rPr>
                <w:b/>
              </w:rPr>
              <w:t>6</w:t>
            </w:r>
          </w:p>
          <w:p w:rsidR="00617B45" w:rsidRPr="00455CFB" w:rsidRDefault="00BC475E" w:rsidP="00B50173">
            <w:pPr>
              <w:jc w:val="center"/>
            </w:pPr>
            <w:r w:rsidRPr="00276A0B">
              <w:t>ВК3 /</w:t>
            </w:r>
            <w:r w:rsidR="00617B45">
              <w:rPr>
                <w:b/>
                <w:bCs/>
              </w:rPr>
              <w:t>6</w:t>
            </w:r>
          </w:p>
        </w:tc>
        <w:tc>
          <w:tcPr>
            <w:tcW w:w="2178" w:type="dxa"/>
            <w:shd w:val="clear" w:color="auto" w:fill="auto"/>
          </w:tcPr>
          <w:p w:rsidR="00BC475E" w:rsidRPr="00455CFB" w:rsidRDefault="00B50173" w:rsidP="00B50173">
            <w:pPr>
              <w:jc w:val="center"/>
            </w:pPr>
            <w:r w:rsidRPr="00617B45">
              <w:t>ВК</w:t>
            </w:r>
            <w:r>
              <w:t>4</w:t>
            </w:r>
            <w:r w:rsidRPr="00617B45">
              <w:t xml:space="preserve"> /</w:t>
            </w:r>
            <w:r>
              <w:rPr>
                <w:b/>
                <w:bCs/>
              </w:rPr>
              <w:t>6</w:t>
            </w:r>
          </w:p>
        </w:tc>
      </w:tr>
      <w:tr w:rsidR="00B50173" w:rsidTr="00B50173">
        <w:tc>
          <w:tcPr>
            <w:tcW w:w="3213" w:type="dxa"/>
          </w:tcPr>
          <w:p w:rsidR="00B50173" w:rsidRPr="00B50173" w:rsidRDefault="00B50173" w:rsidP="00B50173">
            <w:pPr>
              <w:rPr>
                <w:b/>
                <w:bCs/>
                <w:sz w:val="24"/>
                <w:szCs w:val="24"/>
              </w:rPr>
            </w:pPr>
            <w:r w:rsidRPr="00B50173">
              <w:rPr>
                <w:b/>
                <w:bCs/>
                <w:sz w:val="24"/>
                <w:szCs w:val="24"/>
              </w:rPr>
              <w:t>Практика (педагогічна та науково-дослідна)</w:t>
            </w:r>
          </w:p>
        </w:tc>
        <w:tc>
          <w:tcPr>
            <w:tcW w:w="1924" w:type="dxa"/>
          </w:tcPr>
          <w:p w:rsidR="00B50173" w:rsidRPr="002E0A69" w:rsidRDefault="00B50173" w:rsidP="00B50173">
            <w:pPr>
              <w:jc w:val="center"/>
            </w:pPr>
          </w:p>
        </w:tc>
        <w:tc>
          <w:tcPr>
            <w:tcW w:w="2314" w:type="dxa"/>
          </w:tcPr>
          <w:p w:rsidR="00B50173" w:rsidRPr="002E0A69" w:rsidRDefault="00B50173" w:rsidP="00B50173">
            <w:pPr>
              <w:jc w:val="center"/>
            </w:pPr>
          </w:p>
        </w:tc>
        <w:tc>
          <w:tcPr>
            <w:tcW w:w="2178" w:type="dxa"/>
          </w:tcPr>
          <w:p w:rsidR="00B50173" w:rsidRPr="00E65190" w:rsidRDefault="00B50173" w:rsidP="00B50173">
            <w:pPr>
              <w:jc w:val="center"/>
            </w:pPr>
            <w:r>
              <w:t>ОК9 /</w:t>
            </w:r>
            <w:r>
              <w:rPr>
                <w:b/>
                <w:bCs/>
              </w:rPr>
              <w:t>14</w:t>
            </w:r>
          </w:p>
        </w:tc>
      </w:tr>
      <w:tr w:rsidR="00B50173" w:rsidTr="00B50173">
        <w:tc>
          <w:tcPr>
            <w:tcW w:w="3213" w:type="dxa"/>
          </w:tcPr>
          <w:p w:rsidR="00B50173" w:rsidRPr="00B50173" w:rsidRDefault="00B50173" w:rsidP="00B50173">
            <w:pPr>
              <w:rPr>
                <w:b/>
                <w:bCs/>
                <w:sz w:val="24"/>
                <w:szCs w:val="24"/>
              </w:rPr>
            </w:pPr>
            <w:r w:rsidRPr="00B50173">
              <w:rPr>
                <w:b/>
                <w:bCs/>
                <w:sz w:val="24"/>
                <w:szCs w:val="24"/>
              </w:rPr>
              <w:t>Кваліфікаційна (магістерська) робота</w:t>
            </w:r>
          </w:p>
        </w:tc>
        <w:tc>
          <w:tcPr>
            <w:tcW w:w="1924" w:type="dxa"/>
            <w:shd w:val="clear" w:color="auto" w:fill="auto"/>
          </w:tcPr>
          <w:p w:rsidR="00B50173" w:rsidRPr="002E0A69" w:rsidRDefault="00B50173" w:rsidP="00B50173">
            <w:pPr>
              <w:jc w:val="center"/>
            </w:pPr>
          </w:p>
        </w:tc>
        <w:tc>
          <w:tcPr>
            <w:tcW w:w="2314" w:type="dxa"/>
            <w:shd w:val="clear" w:color="auto" w:fill="auto"/>
          </w:tcPr>
          <w:p w:rsidR="00B50173" w:rsidRPr="002E0A69" w:rsidRDefault="00B50173" w:rsidP="00B50173">
            <w:pPr>
              <w:jc w:val="center"/>
            </w:pPr>
          </w:p>
        </w:tc>
        <w:tc>
          <w:tcPr>
            <w:tcW w:w="2178" w:type="dxa"/>
            <w:shd w:val="clear" w:color="auto" w:fill="auto"/>
          </w:tcPr>
          <w:p w:rsidR="00B50173" w:rsidRPr="00E65190" w:rsidRDefault="00B50173" w:rsidP="00B50173">
            <w:pPr>
              <w:jc w:val="center"/>
            </w:pPr>
            <w:r w:rsidRPr="00E65190">
              <w:t>ОК</w:t>
            </w:r>
            <w:r>
              <w:t xml:space="preserve">10 </w:t>
            </w:r>
            <w:r w:rsidRPr="00E65190">
              <w:t>/</w:t>
            </w:r>
            <w:r>
              <w:rPr>
                <w:b/>
              </w:rPr>
              <w:t>10</w:t>
            </w:r>
          </w:p>
        </w:tc>
      </w:tr>
      <w:tr w:rsidR="00B50173" w:rsidTr="00B50173">
        <w:tc>
          <w:tcPr>
            <w:tcW w:w="3213" w:type="dxa"/>
            <w:shd w:val="clear" w:color="auto" w:fill="E7E6E6" w:themeFill="background2"/>
          </w:tcPr>
          <w:p w:rsidR="00B50173" w:rsidRPr="00FF5818" w:rsidRDefault="00B50173" w:rsidP="00B50173">
            <w:pPr>
              <w:jc w:val="center"/>
              <w:rPr>
                <w:b/>
                <w:sz w:val="24"/>
                <w:szCs w:val="24"/>
              </w:rPr>
            </w:pPr>
            <w:r w:rsidRPr="00FF5818">
              <w:rPr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1924" w:type="dxa"/>
            <w:shd w:val="clear" w:color="auto" w:fill="E7E6E6" w:themeFill="background2"/>
          </w:tcPr>
          <w:p w:rsidR="00B50173" w:rsidRPr="0012267F" w:rsidRDefault="00B50173" w:rsidP="00B50173">
            <w:pPr>
              <w:jc w:val="center"/>
              <w:rPr>
                <w:b/>
                <w:sz w:val="24"/>
                <w:szCs w:val="24"/>
              </w:rPr>
            </w:pPr>
            <w:r w:rsidRPr="0012267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314" w:type="dxa"/>
            <w:shd w:val="clear" w:color="auto" w:fill="E7E6E6" w:themeFill="background2"/>
          </w:tcPr>
          <w:p w:rsidR="00B50173" w:rsidRPr="0012267F" w:rsidRDefault="00B50173" w:rsidP="00B50173">
            <w:pPr>
              <w:jc w:val="center"/>
              <w:rPr>
                <w:b/>
                <w:sz w:val="24"/>
                <w:szCs w:val="24"/>
              </w:rPr>
            </w:pPr>
            <w:r w:rsidRPr="0012267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78" w:type="dxa"/>
            <w:shd w:val="clear" w:color="auto" w:fill="E7E6E6" w:themeFill="background2"/>
          </w:tcPr>
          <w:p w:rsidR="00B50173" w:rsidRPr="0012267F" w:rsidRDefault="00B50173" w:rsidP="00B50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:rsidR="0090637C" w:rsidRPr="00D478CD" w:rsidRDefault="0090637C" w:rsidP="003B17A5">
      <w:pPr>
        <w:pageBreakBefore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37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3. </w:t>
      </w:r>
      <w:r w:rsidRPr="00D478CD">
        <w:rPr>
          <w:rFonts w:ascii="Times New Roman Полужирный" w:hAnsi="Times New Roman Полужирный" w:cs="Times New Roman"/>
          <w:b/>
          <w:sz w:val="28"/>
          <w:szCs w:val="28"/>
          <w:lang w:val="uk-UA"/>
        </w:rPr>
        <w:t>Форми атестації здобувачів вищої освіти</w:t>
      </w:r>
    </w:p>
    <w:p w:rsidR="00C93D0A" w:rsidRPr="00D478CD" w:rsidRDefault="00C93D0A" w:rsidP="003B17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0FD0" w:rsidRPr="00A20FD0" w:rsidRDefault="0090637C" w:rsidP="003B17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37C">
        <w:rPr>
          <w:rFonts w:ascii="Times New Roman" w:hAnsi="Times New Roman" w:cs="Times New Roman"/>
          <w:sz w:val="28"/>
          <w:szCs w:val="28"/>
          <w:lang w:val="uk-UA"/>
        </w:rPr>
        <w:t xml:space="preserve">Атестація випускників освітньої програми </w:t>
      </w:r>
      <w:r w:rsidR="00C93D0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B6002" w:rsidRPr="007B6002">
        <w:rPr>
          <w:rFonts w:ascii="Times New Roman" w:hAnsi="Times New Roman" w:cs="Times New Roman"/>
          <w:sz w:val="28"/>
          <w:szCs w:val="28"/>
          <w:lang w:val="uk-UA"/>
        </w:rPr>
        <w:t>Інженерія якості</w:t>
      </w:r>
      <w:r w:rsidR="00D66414">
        <w:rPr>
          <w:rFonts w:ascii="Times New Roman" w:hAnsi="Times New Roman" w:cs="Times New Roman"/>
          <w:sz w:val="28"/>
          <w:szCs w:val="28"/>
          <w:lang w:val="uk-UA"/>
        </w:rPr>
        <w:t xml:space="preserve">» зі </w:t>
      </w:r>
      <w:r w:rsidRPr="0090637C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</w:t>
      </w:r>
      <w:r w:rsidR="007B6002" w:rsidRPr="007B6002">
        <w:rPr>
          <w:rFonts w:ascii="Times New Roman" w:hAnsi="Times New Roman" w:cs="Times New Roman"/>
          <w:sz w:val="28"/>
          <w:szCs w:val="28"/>
          <w:lang w:val="uk-UA"/>
        </w:rPr>
        <w:t xml:space="preserve">175 Інформаційно-вимірювальні технології </w:t>
      </w:r>
      <w:r w:rsidR="00C93D0A"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</w:t>
      </w:r>
      <w:r w:rsidR="00D6641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3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637C">
        <w:rPr>
          <w:rFonts w:ascii="Times New Roman" w:hAnsi="Times New Roman" w:cs="Times New Roman"/>
          <w:sz w:val="28"/>
          <w:szCs w:val="28"/>
          <w:lang w:val="uk-UA"/>
        </w:rPr>
        <w:t>форм</w:t>
      </w:r>
      <w:r w:rsidR="00D66414">
        <w:rPr>
          <w:rFonts w:ascii="Times New Roman" w:hAnsi="Times New Roman" w:cs="Times New Roman"/>
          <w:sz w:val="28"/>
          <w:szCs w:val="28"/>
          <w:lang w:val="uk-UA"/>
        </w:rPr>
        <w:t>і захисту</w:t>
      </w:r>
      <w:r w:rsidRPr="00906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414">
        <w:rPr>
          <w:rFonts w:ascii="Times New Roman" w:hAnsi="Times New Roman" w:cs="Times New Roman"/>
          <w:sz w:val="28"/>
          <w:szCs w:val="28"/>
          <w:lang w:val="uk-UA"/>
        </w:rPr>
        <w:t>кваліфікаційної (</w:t>
      </w:r>
      <w:r w:rsidR="009E0687">
        <w:rPr>
          <w:rFonts w:ascii="Times New Roman" w:hAnsi="Times New Roman" w:cs="Times New Roman"/>
          <w:sz w:val="28"/>
          <w:szCs w:val="28"/>
          <w:lang w:val="uk-UA"/>
        </w:rPr>
        <w:t>магістер</w:t>
      </w:r>
      <w:r w:rsidR="00D66414">
        <w:rPr>
          <w:rFonts w:ascii="Times New Roman" w:hAnsi="Times New Roman" w:cs="Times New Roman"/>
          <w:sz w:val="28"/>
          <w:szCs w:val="28"/>
          <w:lang w:val="uk-UA"/>
        </w:rPr>
        <w:t xml:space="preserve">ської) роботи </w:t>
      </w:r>
      <w:r w:rsidRPr="0090637C">
        <w:rPr>
          <w:rFonts w:ascii="Times New Roman" w:hAnsi="Times New Roman" w:cs="Times New Roman"/>
          <w:sz w:val="28"/>
          <w:szCs w:val="28"/>
          <w:lang w:val="uk-UA"/>
        </w:rPr>
        <w:t xml:space="preserve">й завершується </w:t>
      </w:r>
      <w:r w:rsidR="00C36AEC" w:rsidRPr="0090637C">
        <w:rPr>
          <w:rFonts w:ascii="Times New Roman" w:hAnsi="Times New Roman" w:cs="Times New Roman"/>
          <w:sz w:val="28"/>
          <w:szCs w:val="28"/>
          <w:lang w:val="uk-UA"/>
        </w:rPr>
        <w:t>видачою</w:t>
      </w:r>
      <w:r w:rsidRPr="0090637C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 встановленого зразка про присудження йому освітнього ступеня </w:t>
      </w:r>
      <w:r w:rsidR="00C36AE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E0687" w:rsidRPr="009E0687">
        <w:rPr>
          <w:rFonts w:ascii="Times New Roman" w:hAnsi="Times New Roman" w:cs="Times New Roman"/>
          <w:sz w:val="28"/>
          <w:szCs w:val="28"/>
          <w:lang w:val="uk-UA"/>
        </w:rPr>
        <w:t>магістр</w:t>
      </w:r>
      <w:r w:rsidR="00C36AE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0637C">
        <w:rPr>
          <w:rFonts w:ascii="Times New Roman" w:hAnsi="Times New Roman" w:cs="Times New Roman"/>
          <w:sz w:val="28"/>
          <w:szCs w:val="28"/>
          <w:lang w:val="uk-UA"/>
        </w:rPr>
        <w:t xml:space="preserve"> із присвоєнням кваліфікації: </w:t>
      </w:r>
      <w:r w:rsidR="009E0687" w:rsidRPr="009E0687">
        <w:rPr>
          <w:rFonts w:ascii="Times New Roman" w:hAnsi="Times New Roman" w:cs="Times New Roman"/>
          <w:sz w:val="28"/>
          <w:szCs w:val="28"/>
          <w:lang w:val="uk-UA"/>
        </w:rPr>
        <w:t>магістр</w:t>
      </w:r>
      <w:r w:rsidR="00C36AEC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CE5E03">
        <w:rPr>
          <w:rFonts w:ascii="Times New Roman" w:hAnsi="Times New Roman" w:cs="Times New Roman"/>
          <w:sz w:val="28"/>
          <w:szCs w:val="28"/>
          <w:lang w:val="uk-UA"/>
        </w:rPr>
        <w:t>інформаційно-вимірювальних технологій</w:t>
      </w:r>
      <w:r w:rsidR="00C36A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0637C">
        <w:rPr>
          <w:rFonts w:ascii="Times New Roman" w:hAnsi="Times New Roman" w:cs="Times New Roman"/>
          <w:sz w:val="28"/>
          <w:szCs w:val="28"/>
          <w:lang w:val="uk-UA"/>
        </w:rPr>
        <w:t>Атестація здійснюється відкрито і публічно.</w:t>
      </w:r>
      <w:r w:rsidR="00A20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FD0" w:rsidRPr="00A20FD0">
        <w:rPr>
          <w:rFonts w:ascii="Times New Roman" w:hAnsi="Times New Roman" w:cs="Times New Roman"/>
          <w:sz w:val="28"/>
          <w:szCs w:val="28"/>
          <w:lang w:val="uk-UA"/>
        </w:rPr>
        <w:t>На атестацію виноситься увесь нормативний зміст підготовки фахівця.</w:t>
      </w:r>
      <w:r w:rsidR="00A20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FD0" w:rsidRPr="00A20FD0">
        <w:rPr>
          <w:rFonts w:ascii="Times New Roman" w:hAnsi="Times New Roman" w:cs="Times New Roman"/>
          <w:sz w:val="28"/>
          <w:szCs w:val="28"/>
          <w:lang w:val="uk-UA"/>
        </w:rPr>
        <w:t>Термін проведення атестації визначається навчальним планом та графіком освітнього процесу.</w:t>
      </w:r>
    </w:p>
    <w:p w:rsidR="00CF3E48" w:rsidRDefault="00C36AEC" w:rsidP="003B17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818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C93D0A" w:rsidRPr="00FF58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имоги до кваліфікаційної </w:t>
      </w:r>
      <w:r w:rsidR="00D66414" w:rsidRPr="00FF5818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9E0687" w:rsidRPr="009E0687">
        <w:rPr>
          <w:rFonts w:ascii="Times New Roman" w:hAnsi="Times New Roman" w:cs="Times New Roman"/>
          <w:b/>
          <w:i/>
          <w:sz w:val="28"/>
          <w:szCs w:val="28"/>
          <w:lang w:val="uk-UA"/>
        </w:rPr>
        <w:t>магістерськ</w:t>
      </w:r>
      <w:r w:rsidR="00D66414" w:rsidRPr="00FF58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ої) </w:t>
      </w:r>
      <w:r w:rsidR="00C93D0A" w:rsidRPr="00FF58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роботи. </w:t>
      </w:r>
      <w:r w:rsidRPr="00FF5818">
        <w:rPr>
          <w:rFonts w:ascii="Times New Roman" w:hAnsi="Times New Roman" w:cs="Times New Roman"/>
          <w:sz w:val="28"/>
          <w:szCs w:val="28"/>
          <w:lang w:val="uk-UA"/>
        </w:rPr>
        <w:t>Кваліфікаційна (</w:t>
      </w:r>
      <w:r w:rsidR="009E0687" w:rsidRPr="009E0687">
        <w:rPr>
          <w:rFonts w:ascii="Times New Roman" w:hAnsi="Times New Roman" w:cs="Times New Roman"/>
          <w:sz w:val="28"/>
          <w:szCs w:val="28"/>
          <w:lang w:val="uk-UA"/>
        </w:rPr>
        <w:t>магістерськ</w:t>
      </w:r>
      <w:r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а) робота здобувача </w:t>
      </w:r>
      <w:r w:rsidR="009E0687">
        <w:rPr>
          <w:rFonts w:ascii="Times New Roman" w:hAnsi="Times New Roman" w:cs="Times New Roman"/>
          <w:sz w:val="28"/>
          <w:szCs w:val="28"/>
          <w:lang w:val="uk-UA"/>
        </w:rPr>
        <w:t>друг</w:t>
      </w:r>
      <w:r w:rsidRPr="00FF5818">
        <w:rPr>
          <w:rFonts w:ascii="Times New Roman" w:hAnsi="Times New Roman" w:cs="Times New Roman"/>
          <w:sz w:val="28"/>
          <w:szCs w:val="28"/>
          <w:lang w:val="uk-UA"/>
        </w:rPr>
        <w:t>ого (</w:t>
      </w:r>
      <w:r w:rsidR="009E0687" w:rsidRPr="009E0687">
        <w:rPr>
          <w:rFonts w:ascii="Times New Roman" w:hAnsi="Times New Roman" w:cs="Times New Roman"/>
          <w:sz w:val="28"/>
          <w:szCs w:val="28"/>
          <w:lang w:val="uk-UA"/>
        </w:rPr>
        <w:t>магістерськ</w:t>
      </w:r>
      <w:r w:rsidRPr="00FF5818">
        <w:rPr>
          <w:rFonts w:ascii="Times New Roman" w:hAnsi="Times New Roman" w:cs="Times New Roman"/>
          <w:sz w:val="28"/>
          <w:szCs w:val="28"/>
          <w:lang w:val="uk-UA"/>
        </w:rPr>
        <w:t>ого) рівня вищої освіти за освітньо-професійною програмою «</w:t>
      </w:r>
      <w:r w:rsidR="007B6002" w:rsidRPr="007B6002">
        <w:rPr>
          <w:rFonts w:ascii="Times New Roman" w:hAnsi="Times New Roman" w:cs="Times New Roman"/>
          <w:sz w:val="28"/>
          <w:szCs w:val="28"/>
          <w:lang w:val="uk-UA"/>
        </w:rPr>
        <w:t>Інженерія якості</w:t>
      </w:r>
      <w:r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» зі спеціальності </w:t>
      </w:r>
      <w:r w:rsidR="007B6002" w:rsidRPr="007B6002">
        <w:rPr>
          <w:rFonts w:ascii="Times New Roman" w:hAnsi="Times New Roman" w:cs="Times New Roman"/>
          <w:sz w:val="28"/>
          <w:szCs w:val="28"/>
          <w:lang w:val="uk-UA"/>
        </w:rPr>
        <w:t xml:space="preserve">175 Інформаційно-вимірювальні технології </w:t>
      </w:r>
      <w:r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є самостійним розгорнутим дослідженням, що відображає інтегральну компетентність здобувача та підбиває підсумки набутих ним програмних результатів навчання з </w:t>
      </w:r>
      <w:r w:rsidR="00D30CC4" w:rsidRPr="00FF5818">
        <w:rPr>
          <w:rFonts w:ascii="Times New Roman" w:hAnsi="Times New Roman" w:cs="Times New Roman"/>
          <w:sz w:val="28"/>
          <w:szCs w:val="28"/>
          <w:lang w:val="uk-UA"/>
        </w:rPr>
        <w:t>обов’язкових</w:t>
      </w:r>
      <w:r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компонентів</w:t>
      </w:r>
      <w:r w:rsidR="00D30CC4"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, передбачених навчальним планом. У кваліфікаційній роботі має бути досліджено проблему у сфері </w:t>
      </w:r>
      <w:r w:rsidR="00155FC5">
        <w:rPr>
          <w:rFonts w:ascii="Times New Roman" w:hAnsi="Times New Roman" w:cs="Times New Roman"/>
          <w:sz w:val="28"/>
          <w:szCs w:val="28"/>
          <w:lang w:val="uk-UA"/>
        </w:rPr>
        <w:t>інформаційно-вимірювальної техніки,</w:t>
      </w:r>
      <w:r w:rsidR="00D30CC4"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 наукових методів управління, а також результатів передових практик.</w:t>
      </w:r>
      <w:r w:rsidR="00EC3D7A"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695A" w:rsidRDefault="00D30CC4" w:rsidP="003B17A5">
      <w:pPr>
        <w:spacing w:after="0" w:line="276" w:lineRule="auto"/>
        <w:ind w:firstLine="709"/>
        <w:jc w:val="both"/>
        <w:rPr>
          <w:color w:val="00B050"/>
          <w:lang w:val="uk-UA"/>
        </w:rPr>
      </w:pPr>
      <w:r w:rsidRPr="00FF5818">
        <w:rPr>
          <w:rFonts w:ascii="Times New Roman" w:hAnsi="Times New Roman" w:cs="Times New Roman"/>
          <w:sz w:val="28"/>
          <w:szCs w:val="28"/>
          <w:lang w:val="uk-UA"/>
        </w:rPr>
        <w:t>Стан готовності кваліфікаційної роботи здобувача визначається науковим керівником. Обов’язковою умовою допуску до захисту є успішне виконання здобувачем індивідуального навчального плану. До захисту допускаються кваліфікаційні роботи, виконані здобувачем самостійно з дотриманням принципів академічної доброчесності. Кваліфікаційна робота перевіряється на плагіат. Інформаці</w:t>
      </w:r>
      <w:r w:rsidR="00EC3D7A" w:rsidRPr="00FF581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 про кваліфікаційну роботу розміщується на сторінці кафедри </w:t>
      </w:r>
      <w:r w:rsidR="007B6002" w:rsidRPr="007B6002">
        <w:rPr>
          <w:rFonts w:ascii="Times New Roman" w:hAnsi="Times New Roman" w:cs="Times New Roman"/>
          <w:sz w:val="28"/>
          <w:szCs w:val="28"/>
          <w:lang w:val="uk-UA"/>
        </w:rPr>
        <w:t xml:space="preserve">метрології, якості та стандартизації </w:t>
      </w:r>
      <w:r w:rsidRPr="00FF5818">
        <w:rPr>
          <w:rFonts w:ascii="Times New Roman" w:hAnsi="Times New Roman" w:cs="Times New Roman"/>
          <w:sz w:val="28"/>
          <w:szCs w:val="28"/>
          <w:lang w:val="uk-UA"/>
        </w:rPr>
        <w:t>офіційного веб-сайту</w:t>
      </w:r>
      <w:r w:rsidR="00EC3D7A"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14F">
        <w:rPr>
          <w:rFonts w:ascii="Times New Roman" w:hAnsi="Times New Roman" w:cs="Times New Roman"/>
          <w:sz w:val="28"/>
          <w:szCs w:val="28"/>
          <w:lang w:val="uk-UA"/>
        </w:rPr>
        <w:t>ДУІТЗ</w:t>
      </w:r>
      <w:r w:rsidR="00EC3D7A"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. Паперова та електрона версії кваліфікаційної роботи зберігаються на кафедри </w:t>
      </w:r>
      <w:r w:rsidR="007B6002" w:rsidRPr="007B60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метрології, якості та стандартизації </w:t>
      </w:r>
      <w:r w:rsidR="00EC3D7A"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протягом 5 років. Установлення відмінності засвоєних </w:t>
      </w:r>
      <w:r w:rsidR="00A556A3"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компетентностей </w:t>
      </w:r>
      <w:r w:rsidR="00EC3D7A" w:rsidRPr="00FF5818">
        <w:rPr>
          <w:rFonts w:ascii="Times New Roman" w:hAnsi="Times New Roman" w:cs="Times New Roman"/>
          <w:sz w:val="28"/>
          <w:szCs w:val="28"/>
          <w:lang w:val="uk-UA"/>
        </w:rPr>
        <w:t>здобувачем</w:t>
      </w:r>
      <w:r w:rsidR="00A556A3"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687" w:rsidRPr="009E0687">
        <w:rPr>
          <w:rFonts w:ascii="Times New Roman" w:hAnsi="Times New Roman" w:cs="Times New Roman"/>
          <w:sz w:val="28"/>
          <w:szCs w:val="28"/>
          <w:lang w:val="uk-UA"/>
        </w:rPr>
        <w:t>другого (магістерського)</w:t>
      </w:r>
      <w:r w:rsidR="009E06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6A3"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рівня вищої освіти вимогам стандарту вищої освіти за спеціальністю </w:t>
      </w:r>
      <w:r w:rsidR="007B6002" w:rsidRPr="007B6002">
        <w:rPr>
          <w:rFonts w:ascii="Times New Roman" w:hAnsi="Times New Roman" w:cs="Times New Roman"/>
          <w:sz w:val="28"/>
          <w:szCs w:val="28"/>
          <w:lang w:val="uk-UA"/>
        </w:rPr>
        <w:t xml:space="preserve">175 Інформаційно-вимірювальні технології </w:t>
      </w:r>
      <w:r w:rsidR="00A556A3" w:rsidRPr="00FF5818">
        <w:rPr>
          <w:rFonts w:ascii="Times New Roman" w:hAnsi="Times New Roman" w:cs="Times New Roman"/>
          <w:sz w:val="28"/>
          <w:szCs w:val="28"/>
          <w:lang w:val="uk-UA"/>
        </w:rPr>
        <w:t xml:space="preserve">відбувається через підсумкову атестацію, яка здійснюється публічно на засіданні екзаменаційної комісії. </w:t>
      </w:r>
    </w:p>
    <w:p w:rsidR="0090637C" w:rsidRPr="00131775" w:rsidRDefault="0090637C" w:rsidP="000E4E36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D0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4. </w:t>
      </w:r>
      <w:r w:rsidRPr="00131775">
        <w:rPr>
          <w:rFonts w:ascii="Times New Roman" w:hAnsi="Times New Roman" w:cs="Times New Roman"/>
          <w:b/>
          <w:sz w:val="28"/>
          <w:szCs w:val="28"/>
          <w:lang w:val="uk-UA"/>
        </w:rPr>
        <w:t>Матриця відповідності програмних компетентностей компонентам освітньо</w:t>
      </w:r>
      <w:r w:rsidR="00D478CD" w:rsidRPr="001317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-професійної </w:t>
      </w:r>
      <w:r w:rsidRPr="00131775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</w:p>
    <w:p w:rsidR="00C8114F" w:rsidRDefault="00C8114F" w:rsidP="00C93D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E3DBD" w:rsidRPr="00D478CD" w:rsidRDefault="003E3DBD" w:rsidP="00C93D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6"/>
        <w:gridCol w:w="382"/>
        <w:gridCol w:w="381"/>
        <w:gridCol w:w="381"/>
        <w:gridCol w:w="380"/>
        <w:gridCol w:w="380"/>
        <w:gridCol w:w="380"/>
        <w:gridCol w:w="381"/>
        <w:gridCol w:w="375"/>
        <w:gridCol w:w="377"/>
        <w:gridCol w:w="435"/>
        <w:gridCol w:w="381"/>
        <w:gridCol w:w="381"/>
        <w:gridCol w:w="381"/>
        <w:gridCol w:w="381"/>
        <w:gridCol w:w="381"/>
        <w:gridCol w:w="381"/>
        <w:gridCol w:w="380"/>
        <w:gridCol w:w="381"/>
        <w:gridCol w:w="358"/>
        <w:gridCol w:w="399"/>
        <w:gridCol w:w="399"/>
        <w:gridCol w:w="399"/>
        <w:gridCol w:w="399"/>
      </w:tblGrid>
      <w:tr w:rsidR="00B060E7" w:rsidTr="00B22FA5">
        <w:tc>
          <w:tcPr>
            <w:tcW w:w="776" w:type="dxa"/>
            <w:vMerge w:val="restart"/>
            <w:shd w:val="clear" w:color="auto" w:fill="D9D9D9" w:themeFill="background1" w:themeFillShade="D9"/>
          </w:tcPr>
          <w:p w:rsidR="00B060E7" w:rsidRPr="00131775" w:rsidRDefault="00B060E7" w:rsidP="003E3D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2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060E7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E0267">
              <w:rPr>
                <w:b/>
                <w:sz w:val="24"/>
                <w:szCs w:val="24"/>
              </w:rPr>
              <w:t xml:space="preserve">Загальні компетентності </w:t>
            </w:r>
          </w:p>
          <w:p w:rsidR="00B060E7" w:rsidRPr="00CE0267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E0267">
              <w:rPr>
                <w:b/>
                <w:sz w:val="24"/>
                <w:szCs w:val="24"/>
              </w:rPr>
              <w:t>(ЗК)</w:t>
            </w:r>
          </w:p>
        </w:tc>
        <w:tc>
          <w:tcPr>
            <w:tcW w:w="5001" w:type="dxa"/>
            <w:gridSpan w:val="13"/>
            <w:shd w:val="clear" w:color="auto" w:fill="D9D9D9" w:themeFill="background1" w:themeFillShade="D9"/>
          </w:tcPr>
          <w:p w:rsidR="00B060E7" w:rsidRDefault="00B060E7" w:rsidP="00AE695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E0267">
              <w:rPr>
                <w:b/>
                <w:sz w:val="24"/>
                <w:szCs w:val="24"/>
              </w:rPr>
              <w:t xml:space="preserve">Спеціальні (фахові) компетентності </w:t>
            </w:r>
          </w:p>
          <w:p w:rsidR="00B060E7" w:rsidRPr="00CE0267" w:rsidRDefault="009166B7" w:rsidP="00AE695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</w:t>
            </w:r>
            <w:r w:rsidR="00B060E7" w:rsidRPr="00CE0267">
              <w:rPr>
                <w:b/>
                <w:sz w:val="24"/>
                <w:szCs w:val="24"/>
              </w:rPr>
              <w:t>К)</w:t>
            </w:r>
          </w:p>
        </w:tc>
      </w:tr>
      <w:tr w:rsidR="00B060E7" w:rsidTr="00B22FA5">
        <w:tc>
          <w:tcPr>
            <w:tcW w:w="776" w:type="dxa"/>
            <w:vMerge/>
            <w:shd w:val="clear" w:color="auto" w:fill="D9D9D9" w:themeFill="background1" w:themeFillShade="D9"/>
          </w:tcPr>
          <w:p w:rsidR="00B060E7" w:rsidRPr="00131775" w:rsidRDefault="00B060E7" w:rsidP="003E3D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B060E7" w:rsidRPr="00633D56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33D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B060E7" w:rsidRPr="00633D56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33D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B060E7" w:rsidRPr="00633D56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33D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B060E7" w:rsidRPr="00633D56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33D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B060E7" w:rsidRPr="00633D56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33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B060E7" w:rsidRPr="00633D56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33D5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B060E7" w:rsidRPr="00633D56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33D5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5" w:type="dxa"/>
            <w:shd w:val="clear" w:color="auto" w:fill="D9D9D9" w:themeFill="background1" w:themeFillShade="D9"/>
          </w:tcPr>
          <w:p w:rsidR="00B060E7" w:rsidRPr="00633D56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33D5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77" w:type="dxa"/>
            <w:shd w:val="clear" w:color="auto" w:fill="D9D9D9" w:themeFill="background1" w:themeFillShade="D9"/>
          </w:tcPr>
          <w:p w:rsidR="00B060E7" w:rsidRPr="00633D56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33D5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060E7" w:rsidRPr="00633D56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33D5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060E7" w:rsidRPr="00633D56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33D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B060E7" w:rsidRPr="00633D56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33D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B060E7" w:rsidRPr="00633D56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33D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B060E7" w:rsidRPr="00633D56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33D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B060E7" w:rsidRPr="00633D56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33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B060E7" w:rsidRPr="00633D56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33D5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:rsidR="00B060E7" w:rsidRPr="00633D56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33D5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B060E7" w:rsidRPr="00633D56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33D5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8" w:type="dxa"/>
            <w:shd w:val="clear" w:color="auto" w:fill="D9D9D9" w:themeFill="background1" w:themeFillShade="D9"/>
          </w:tcPr>
          <w:p w:rsidR="00B060E7" w:rsidRPr="00633D56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33D5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:rsidR="00B060E7" w:rsidRPr="00633D56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33D5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:rsidR="00B060E7" w:rsidRPr="00633D56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33D5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:rsidR="00B060E7" w:rsidRPr="00633D56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33D5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:rsidR="00B060E7" w:rsidRPr="00633D56" w:rsidRDefault="00B060E7" w:rsidP="009A378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33D56">
              <w:rPr>
                <w:b/>
                <w:sz w:val="24"/>
                <w:szCs w:val="24"/>
              </w:rPr>
              <w:t>13</w:t>
            </w:r>
          </w:p>
        </w:tc>
      </w:tr>
      <w:tr w:rsidR="00FB1421" w:rsidTr="00B22FA5">
        <w:tc>
          <w:tcPr>
            <w:tcW w:w="776" w:type="dxa"/>
          </w:tcPr>
          <w:p w:rsidR="00FB1421" w:rsidRPr="00CE0267" w:rsidRDefault="00FB1421" w:rsidP="00FB1421">
            <w:pPr>
              <w:jc w:val="center"/>
              <w:rPr>
                <w:b/>
              </w:rPr>
            </w:pPr>
            <w:r w:rsidRPr="00CE0267">
              <w:rPr>
                <w:b/>
              </w:rPr>
              <w:t>ОК1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75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4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B22FA5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</w:tr>
      <w:tr w:rsidR="00FB1421" w:rsidTr="00B22FA5">
        <w:tc>
          <w:tcPr>
            <w:tcW w:w="776" w:type="dxa"/>
          </w:tcPr>
          <w:p w:rsidR="00FB1421" w:rsidRPr="00CE0267" w:rsidRDefault="00FB1421" w:rsidP="00FB1421">
            <w:pPr>
              <w:jc w:val="center"/>
              <w:rPr>
                <w:b/>
              </w:rPr>
            </w:pPr>
            <w:r w:rsidRPr="00CE0267">
              <w:rPr>
                <w:b/>
              </w:rPr>
              <w:t>ОК2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77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</w:tr>
      <w:tr w:rsidR="00FB1421" w:rsidTr="00B22FA5">
        <w:tc>
          <w:tcPr>
            <w:tcW w:w="776" w:type="dxa"/>
          </w:tcPr>
          <w:p w:rsidR="00FB1421" w:rsidRPr="00CE0267" w:rsidRDefault="00FB1421" w:rsidP="00FB1421">
            <w:pPr>
              <w:jc w:val="center"/>
              <w:rPr>
                <w:b/>
              </w:rPr>
            </w:pPr>
            <w:r w:rsidRPr="00CE0267">
              <w:rPr>
                <w:b/>
              </w:rPr>
              <w:t>ОК3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101B56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B1421" w:rsidRPr="00155FC5" w:rsidRDefault="00101B56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B1421" w:rsidRPr="00155FC5" w:rsidRDefault="00101B56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B1421" w:rsidRPr="00155FC5" w:rsidRDefault="00101B56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99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</w:tr>
      <w:tr w:rsidR="00FB1421" w:rsidTr="00B22FA5">
        <w:tc>
          <w:tcPr>
            <w:tcW w:w="776" w:type="dxa"/>
          </w:tcPr>
          <w:p w:rsidR="00FB1421" w:rsidRPr="00CE0267" w:rsidRDefault="00FB1421" w:rsidP="00FB1421">
            <w:pPr>
              <w:jc w:val="center"/>
              <w:rPr>
                <w:b/>
              </w:rPr>
            </w:pPr>
            <w:r w:rsidRPr="00CE0267">
              <w:rPr>
                <w:b/>
              </w:rPr>
              <w:t>ОК4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A116AE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B1421" w:rsidRPr="00155FC5" w:rsidRDefault="00A116AE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77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1421" w:rsidRPr="00155FC5" w:rsidRDefault="00665EA3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FB1421" w:rsidRPr="00155FC5" w:rsidRDefault="00665EA3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FB1421" w:rsidRPr="00155FC5" w:rsidRDefault="00665EA3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58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99" w:type="dxa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FB1421" w:rsidRPr="00155FC5" w:rsidRDefault="00FB1421" w:rsidP="00FB1421">
            <w:pPr>
              <w:jc w:val="center"/>
              <w:rPr>
                <w:sz w:val="24"/>
                <w:szCs w:val="24"/>
              </w:rPr>
            </w:pPr>
          </w:p>
        </w:tc>
      </w:tr>
      <w:tr w:rsidR="00B22FA5" w:rsidTr="00B22FA5">
        <w:tc>
          <w:tcPr>
            <w:tcW w:w="776" w:type="dxa"/>
          </w:tcPr>
          <w:p w:rsidR="00B22FA5" w:rsidRPr="00CE0267" w:rsidRDefault="00B22FA5" w:rsidP="00B22FA5">
            <w:pPr>
              <w:jc w:val="center"/>
              <w:rPr>
                <w:b/>
              </w:rPr>
            </w:pPr>
            <w:r w:rsidRPr="00CE0267">
              <w:rPr>
                <w:b/>
              </w:rPr>
              <w:t>ОК5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75" w:type="dxa"/>
            <w:vAlign w:val="center"/>
          </w:tcPr>
          <w:p w:rsidR="00B22FA5" w:rsidRPr="00155FC5" w:rsidRDefault="00633D56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77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99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</w:tr>
      <w:tr w:rsidR="00B22FA5" w:rsidTr="00B22FA5">
        <w:tc>
          <w:tcPr>
            <w:tcW w:w="776" w:type="dxa"/>
          </w:tcPr>
          <w:p w:rsidR="00B22FA5" w:rsidRPr="00CE0267" w:rsidRDefault="00B22FA5" w:rsidP="00B22FA5">
            <w:pPr>
              <w:jc w:val="center"/>
              <w:rPr>
                <w:b/>
              </w:rPr>
            </w:pPr>
            <w:r w:rsidRPr="00CE0267">
              <w:rPr>
                <w:b/>
              </w:rPr>
              <w:t>ОК6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B22FA5" w:rsidRPr="00155FC5" w:rsidRDefault="00923CBC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923CBC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923CBC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B22FA5" w:rsidRPr="00155FC5" w:rsidRDefault="00923CBC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99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99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</w:tr>
      <w:tr w:rsidR="00B22FA5" w:rsidTr="00B22FA5">
        <w:tc>
          <w:tcPr>
            <w:tcW w:w="776" w:type="dxa"/>
          </w:tcPr>
          <w:p w:rsidR="00B22FA5" w:rsidRPr="00CE0267" w:rsidRDefault="00B22FA5" w:rsidP="00B22FA5">
            <w:pPr>
              <w:jc w:val="center"/>
              <w:rPr>
                <w:b/>
              </w:rPr>
            </w:pPr>
            <w:r w:rsidRPr="00CE0267">
              <w:rPr>
                <w:b/>
              </w:rPr>
              <w:t>ОК7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923CBC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75" w:type="dxa"/>
            <w:vAlign w:val="center"/>
          </w:tcPr>
          <w:p w:rsidR="00B22FA5" w:rsidRPr="00155FC5" w:rsidRDefault="00923CBC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77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B22FA5" w:rsidRPr="00155FC5" w:rsidRDefault="00923CBC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99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99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99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</w:tr>
      <w:tr w:rsidR="00B22FA5" w:rsidTr="00B22FA5">
        <w:tc>
          <w:tcPr>
            <w:tcW w:w="776" w:type="dxa"/>
          </w:tcPr>
          <w:p w:rsidR="00B22FA5" w:rsidRPr="00CE0267" w:rsidRDefault="00B22FA5" w:rsidP="00B22FA5">
            <w:pPr>
              <w:jc w:val="center"/>
              <w:rPr>
                <w:b/>
              </w:rPr>
            </w:pPr>
            <w:r w:rsidRPr="00CE0267">
              <w:rPr>
                <w:b/>
              </w:rPr>
              <w:t>ОК8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923CBC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923CBC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58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</w:p>
        </w:tc>
      </w:tr>
      <w:tr w:rsidR="00B22FA5" w:rsidTr="00B22FA5">
        <w:tc>
          <w:tcPr>
            <w:tcW w:w="776" w:type="dxa"/>
          </w:tcPr>
          <w:p w:rsidR="00B22FA5" w:rsidRPr="00CE0267" w:rsidRDefault="00B22FA5" w:rsidP="00B22FA5">
            <w:pPr>
              <w:jc w:val="center"/>
              <w:rPr>
                <w:b/>
              </w:rPr>
            </w:pPr>
            <w:r w:rsidRPr="00CE0267">
              <w:rPr>
                <w:b/>
              </w:rPr>
              <w:t>ОК9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C058A6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C058A6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75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77" w:type="dxa"/>
            <w:vAlign w:val="center"/>
          </w:tcPr>
          <w:p w:rsidR="00B22FA5" w:rsidRPr="00155FC5" w:rsidRDefault="00C058A6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4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FA5" w:rsidRPr="00155FC5" w:rsidRDefault="00C058A6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C058A6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C058A6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58" w:type="dxa"/>
            <w:vAlign w:val="center"/>
          </w:tcPr>
          <w:p w:rsidR="00B22FA5" w:rsidRPr="00155FC5" w:rsidRDefault="00C058A6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99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99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399" w:type="dxa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</w:tr>
      <w:tr w:rsidR="00B22FA5" w:rsidTr="00B22FA5">
        <w:tc>
          <w:tcPr>
            <w:tcW w:w="776" w:type="dxa"/>
          </w:tcPr>
          <w:p w:rsidR="00B22FA5" w:rsidRPr="00CE0267" w:rsidRDefault="00B22FA5" w:rsidP="00B22FA5">
            <w:pPr>
              <w:jc w:val="center"/>
              <w:rPr>
                <w:b/>
              </w:rPr>
            </w:pPr>
            <w:r w:rsidRPr="00B060E7">
              <w:rPr>
                <w:b/>
              </w:rPr>
              <w:t>ОК1</w:t>
            </w:r>
            <w:r>
              <w:rPr>
                <w:b/>
              </w:rPr>
              <w:t>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75" w:type="dxa"/>
            <w:vAlign w:val="center"/>
          </w:tcPr>
          <w:p w:rsidR="00B22FA5" w:rsidRPr="00155FC5" w:rsidRDefault="00B22FA5" w:rsidP="00B22FA5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77" w:type="dxa"/>
            <w:vAlign w:val="center"/>
          </w:tcPr>
          <w:p w:rsidR="00B22FA5" w:rsidRPr="00155FC5" w:rsidRDefault="00B22FA5" w:rsidP="00B22FA5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58" w:type="dxa"/>
            <w:vAlign w:val="center"/>
          </w:tcPr>
          <w:p w:rsidR="00B22FA5" w:rsidRPr="00155FC5" w:rsidRDefault="00B22FA5" w:rsidP="00B22FA5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99" w:type="dxa"/>
            <w:vAlign w:val="center"/>
          </w:tcPr>
          <w:p w:rsidR="00B22FA5" w:rsidRPr="00155FC5" w:rsidRDefault="00B22FA5" w:rsidP="00B22FA5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99" w:type="dxa"/>
            <w:vAlign w:val="center"/>
          </w:tcPr>
          <w:p w:rsidR="00B22FA5" w:rsidRPr="00155FC5" w:rsidRDefault="00B22FA5" w:rsidP="00B22FA5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99" w:type="dxa"/>
            <w:vAlign w:val="center"/>
          </w:tcPr>
          <w:p w:rsidR="00B22FA5" w:rsidRPr="00155FC5" w:rsidRDefault="00B22FA5" w:rsidP="00B22FA5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B22FA5" w:rsidRPr="00155FC5" w:rsidRDefault="00B22FA5" w:rsidP="00B22FA5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sz w:val="24"/>
                <w:szCs w:val="24"/>
              </w:rPr>
              <w:t>+</w:t>
            </w:r>
          </w:p>
        </w:tc>
      </w:tr>
    </w:tbl>
    <w:p w:rsidR="002E0A69" w:rsidRDefault="002E0A69" w:rsidP="00131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3DBD" w:rsidRDefault="003E3DBD" w:rsidP="00131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775" w:rsidRPr="00933DCF" w:rsidRDefault="00D478CD" w:rsidP="00131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17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933DCF">
        <w:rPr>
          <w:rFonts w:ascii="Times New Roman" w:hAnsi="Times New Roman" w:cs="Times New Roman"/>
          <w:b/>
          <w:sz w:val="28"/>
          <w:szCs w:val="28"/>
          <w:lang w:val="uk-UA"/>
        </w:rPr>
        <w:t>Матриця забезпечення програмних результатів навчання (ПРН) відповідним</w:t>
      </w:r>
      <w:r w:rsidR="00131775" w:rsidRPr="00933DCF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33D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компонентам</w:t>
      </w:r>
      <w:r w:rsidR="00131775" w:rsidRPr="00933DCF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33D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1775" w:rsidRPr="00933DCF">
        <w:rPr>
          <w:rFonts w:ascii="Times New Roman" w:hAnsi="Times New Roman" w:cs="Times New Roman"/>
          <w:b/>
          <w:sz w:val="28"/>
          <w:szCs w:val="28"/>
          <w:lang w:val="uk-UA"/>
        </w:rPr>
        <w:t>освітньо-професійної програми</w:t>
      </w:r>
    </w:p>
    <w:p w:rsidR="00933DCF" w:rsidRDefault="00933DCF" w:rsidP="00131775">
      <w:pPr>
        <w:spacing w:after="0" w:line="240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3E3DBD" w:rsidRPr="00933DCF" w:rsidRDefault="003E3DBD" w:rsidP="00131775">
      <w:pPr>
        <w:spacing w:after="0" w:line="240" w:lineRule="auto"/>
        <w:jc w:val="center"/>
        <w:rPr>
          <w:rFonts w:cs="Times New Roman"/>
          <w:b/>
          <w:sz w:val="28"/>
          <w:szCs w:val="28"/>
          <w:lang w:val="uk-UA"/>
        </w:rPr>
      </w:pPr>
    </w:p>
    <w:tbl>
      <w:tblPr>
        <w:tblStyle w:val="a3"/>
        <w:tblW w:w="9634" w:type="dxa"/>
        <w:tblInd w:w="-5" w:type="dxa"/>
        <w:tblLook w:val="04A0" w:firstRow="1" w:lastRow="0" w:firstColumn="1" w:lastColumn="0" w:noHBand="0" w:noVBand="1"/>
      </w:tblPr>
      <w:tblGrid>
        <w:gridCol w:w="759"/>
        <w:gridCol w:w="633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 w:rsidR="00B060E7" w:rsidTr="00B22FA5">
        <w:tc>
          <w:tcPr>
            <w:tcW w:w="759" w:type="dxa"/>
            <w:vMerge w:val="restart"/>
            <w:shd w:val="clear" w:color="auto" w:fill="D9D9D9" w:themeFill="background1" w:themeFillShade="D9"/>
          </w:tcPr>
          <w:p w:rsidR="00B060E7" w:rsidRPr="00933DCF" w:rsidRDefault="00B060E7" w:rsidP="00933DCF">
            <w:pPr>
              <w:rPr>
                <w:b/>
                <w:sz w:val="16"/>
                <w:szCs w:val="16"/>
              </w:rPr>
            </w:pPr>
          </w:p>
        </w:tc>
        <w:tc>
          <w:tcPr>
            <w:tcW w:w="8875" w:type="dxa"/>
            <w:gridSpan w:val="14"/>
            <w:shd w:val="clear" w:color="auto" w:fill="D9D9D9" w:themeFill="background1" w:themeFillShade="D9"/>
          </w:tcPr>
          <w:p w:rsidR="00B060E7" w:rsidRDefault="00B060E7" w:rsidP="002E0A69">
            <w:pPr>
              <w:jc w:val="center"/>
              <w:rPr>
                <w:b/>
                <w:sz w:val="24"/>
                <w:szCs w:val="24"/>
              </w:rPr>
            </w:pPr>
            <w:r w:rsidRPr="002E0A69">
              <w:rPr>
                <w:b/>
                <w:sz w:val="24"/>
                <w:szCs w:val="24"/>
              </w:rPr>
              <w:t xml:space="preserve">Програмні результати навчання </w:t>
            </w:r>
          </w:p>
          <w:p w:rsidR="00B060E7" w:rsidRPr="002E0A69" w:rsidRDefault="00B060E7" w:rsidP="002E0A69">
            <w:pPr>
              <w:jc w:val="center"/>
              <w:rPr>
                <w:b/>
                <w:sz w:val="24"/>
                <w:szCs w:val="24"/>
              </w:rPr>
            </w:pPr>
            <w:r w:rsidRPr="002E0A69">
              <w:rPr>
                <w:b/>
                <w:sz w:val="24"/>
                <w:szCs w:val="24"/>
              </w:rPr>
              <w:t>(ПРН)</w:t>
            </w:r>
          </w:p>
        </w:tc>
      </w:tr>
      <w:tr w:rsidR="00B060E7" w:rsidTr="00B060E7">
        <w:tc>
          <w:tcPr>
            <w:tcW w:w="759" w:type="dxa"/>
            <w:vMerge/>
            <w:shd w:val="clear" w:color="auto" w:fill="D9D9D9" w:themeFill="background1" w:themeFillShade="D9"/>
          </w:tcPr>
          <w:p w:rsidR="00B060E7" w:rsidRPr="00933DCF" w:rsidRDefault="00B060E7" w:rsidP="00933DCF">
            <w:pPr>
              <w:rPr>
                <w:b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B060E7" w:rsidRPr="002E0A69" w:rsidRDefault="00B060E7" w:rsidP="003E3DBD">
            <w:pPr>
              <w:jc w:val="center"/>
              <w:rPr>
                <w:b/>
              </w:rPr>
            </w:pPr>
            <w:r w:rsidRPr="002E0A69">
              <w:rPr>
                <w:b/>
              </w:rPr>
              <w:t>1</w:t>
            </w:r>
          </w:p>
        </w:tc>
        <w:tc>
          <w:tcPr>
            <w:tcW w:w="634" w:type="dxa"/>
            <w:shd w:val="clear" w:color="auto" w:fill="D9D9D9" w:themeFill="background1" w:themeFillShade="D9"/>
          </w:tcPr>
          <w:p w:rsidR="00B060E7" w:rsidRPr="002E0A69" w:rsidRDefault="00B060E7" w:rsidP="003E3DBD">
            <w:pPr>
              <w:jc w:val="center"/>
              <w:rPr>
                <w:b/>
              </w:rPr>
            </w:pPr>
            <w:r w:rsidRPr="002E0A69">
              <w:rPr>
                <w:b/>
              </w:rPr>
              <w:t>2</w:t>
            </w:r>
          </w:p>
        </w:tc>
        <w:tc>
          <w:tcPr>
            <w:tcW w:w="634" w:type="dxa"/>
            <w:shd w:val="clear" w:color="auto" w:fill="D9D9D9" w:themeFill="background1" w:themeFillShade="D9"/>
          </w:tcPr>
          <w:p w:rsidR="00B060E7" w:rsidRPr="002E0A69" w:rsidRDefault="00B060E7" w:rsidP="003E3DBD">
            <w:pPr>
              <w:jc w:val="center"/>
              <w:rPr>
                <w:b/>
              </w:rPr>
            </w:pPr>
            <w:r w:rsidRPr="002E0A69">
              <w:rPr>
                <w:b/>
              </w:rPr>
              <w:t>3</w:t>
            </w:r>
          </w:p>
        </w:tc>
        <w:tc>
          <w:tcPr>
            <w:tcW w:w="634" w:type="dxa"/>
            <w:shd w:val="clear" w:color="auto" w:fill="D9D9D9" w:themeFill="background1" w:themeFillShade="D9"/>
          </w:tcPr>
          <w:p w:rsidR="00B060E7" w:rsidRPr="002E0A69" w:rsidRDefault="00B060E7" w:rsidP="003E3DBD">
            <w:pPr>
              <w:jc w:val="center"/>
              <w:rPr>
                <w:b/>
              </w:rPr>
            </w:pPr>
            <w:r w:rsidRPr="002E0A69">
              <w:rPr>
                <w:b/>
              </w:rPr>
              <w:t>4</w:t>
            </w:r>
          </w:p>
        </w:tc>
        <w:tc>
          <w:tcPr>
            <w:tcW w:w="634" w:type="dxa"/>
            <w:shd w:val="clear" w:color="auto" w:fill="D9D9D9" w:themeFill="background1" w:themeFillShade="D9"/>
          </w:tcPr>
          <w:p w:rsidR="00B060E7" w:rsidRPr="002E0A69" w:rsidRDefault="00B060E7" w:rsidP="003E3DBD">
            <w:pPr>
              <w:jc w:val="center"/>
              <w:rPr>
                <w:b/>
              </w:rPr>
            </w:pPr>
            <w:r w:rsidRPr="002E0A69">
              <w:rPr>
                <w:b/>
              </w:rPr>
              <w:t>5</w:t>
            </w:r>
          </w:p>
        </w:tc>
        <w:tc>
          <w:tcPr>
            <w:tcW w:w="634" w:type="dxa"/>
            <w:shd w:val="clear" w:color="auto" w:fill="D9D9D9" w:themeFill="background1" w:themeFillShade="D9"/>
          </w:tcPr>
          <w:p w:rsidR="00B060E7" w:rsidRPr="002E0A69" w:rsidRDefault="00B060E7" w:rsidP="003E3DBD">
            <w:pPr>
              <w:jc w:val="center"/>
              <w:rPr>
                <w:b/>
              </w:rPr>
            </w:pPr>
            <w:r w:rsidRPr="002E0A69">
              <w:rPr>
                <w:b/>
              </w:rPr>
              <w:t>6</w:t>
            </w:r>
          </w:p>
        </w:tc>
        <w:tc>
          <w:tcPr>
            <w:tcW w:w="634" w:type="dxa"/>
            <w:shd w:val="clear" w:color="auto" w:fill="D9D9D9" w:themeFill="background1" w:themeFillShade="D9"/>
          </w:tcPr>
          <w:p w:rsidR="00B060E7" w:rsidRPr="002E0A69" w:rsidRDefault="00B060E7" w:rsidP="003E3DBD">
            <w:pPr>
              <w:jc w:val="center"/>
              <w:rPr>
                <w:b/>
              </w:rPr>
            </w:pPr>
            <w:r w:rsidRPr="002E0A69">
              <w:rPr>
                <w:b/>
              </w:rPr>
              <w:t>7</w:t>
            </w:r>
          </w:p>
        </w:tc>
        <w:tc>
          <w:tcPr>
            <w:tcW w:w="634" w:type="dxa"/>
            <w:shd w:val="clear" w:color="auto" w:fill="D9D9D9" w:themeFill="background1" w:themeFillShade="D9"/>
          </w:tcPr>
          <w:p w:rsidR="00B060E7" w:rsidRPr="002E0A69" w:rsidRDefault="00B060E7" w:rsidP="003E3DBD">
            <w:pPr>
              <w:jc w:val="center"/>
              <w:rPr>
                <w:b/>
              </w:rPr>
            </w:pPr>
            <w:r w:rsidRPr="002E0A69">
              <w:rPr>
                <w:b/>
              </w:rPr>
              <w:t>8</w:t>
            </w:r>
          </w:p>
        </w:tc>
        <w:tc>
          <w:tcPr>
            <w:tcW w:w="634" w:type="dxa"/>
            <w:shd w:val="clear" w:color="auto" w:fill="D9D9D9" w:themeFill="background1" w:themeFillShade="D9"/>
          </w:tcPr>
          <w:p w:rsidR="00B060E7" w:rsidRPr="002E0A69" w:rsidRDefault="00B060E7" w:rsidP="003E3DBD">
            <w:pPr>
              <w:jc w:val="center"/>
              <w:rPr>
                <w:b/>
              </w:rPr>
            </w:pPr>
            <w:r w:rsidRPr="002E0A69">
              <w:rPr>
                <w:b/>
              </w:rPr>
              <w:t>9</w:t>
            </w:r>
          </w:p>
        </w:tc>
        <w:tc>
          <w:tcPr>
            <w:tcW w:w="634" w:type="dxa"/>
            <w:shd w:val="clear" w:color="auto" w:fill="D9D9D9" w:themeFill="background1" w:themeFillShade="D9"/>
          </w:tcPr>
          <w:p w:rsidR="00B060E7" w:rsidRPr="002E0A69" w:rsidRDefault="00B060E7" w:rsidP="003E3DBD">
            <w:pPr>
              <w:jc w:val="center"/>
              <w:rPr>
                <w:b/>
              </w:rPr>
            </w:pPr>
            <w:r w:rsidRPr="002E0A69">
              <w:rPr>
                <w:b/>
              </w:rPr>
              <w:t>10</w:t>
            </w:r>
          </w:p>
        </w:tc>
        <w:tc>
          <w:tcPr>
            <w:tcW w:w="634" w:type="dxa"/>
            <w:shd w:val="clear" w:color="auto" w:fill="D9D9D9" w:themeFill="background1" w:themeFillShade="D9"/>
          </w:tcPr>
          <w:p w:rsidR="00B060E7" w:rsidRPr="002E0A69" w:rsidRDefault="00B060E7" w:rsidP="003E3DBD">
            <w:pPr>
              <w:jc w:val="center"/>
              <w:rPr>
                <w:b/>
              </w:rPr>
            </w:pPr>
            <w:r w:rsidRPr="002E0A69">
              <w:rPr>
                <w:b/>
              </w:rPr>
              <w:t>11</w:t>
            </w:r>
          </w:p>
        </w:tc>
        <w:tc>
          <w:tcPr>
            <w:tcW w:w="634" w:type="dxa"/>
            <w:shd w:val="clear" w:color="auto" w:fill="D9D9D9" w:themeFill="background1" w:themeFillShade="D9"/>
          </w:tcPr>
          <w:p w:rsidR="00B060E7" w:rsidRPr="002E0A69" w:rsidRDefault="00B060E7" w:rsidP="003E3DBD">
            <w:pPr>
              <w:jc w:val="center"/>
              <w:rPr>
                <w:b/>
              </w:rPr>
            </w:pPr>
            <w:r w:rsidRPr="002E0A69">
              <w:rPr>
                <w:b/>
              </w:rPr>
              <w:t>12</w:t>
            </w:r>
          </w:p>
        </w:tc>
        <w:tc>
          <w:tcPr>
            <w:tcW w:w="634" w:type="dxa"/>
            <w:shd w:val="clear" w:color="auto" w:fill="D9D9D9" w:themeFill="background1" w:themeFillShade="D9"/>
          </w:tcPr>
          <w:p w:rsidR="00B060E7" w:rsidRPr="002E0A69" w:rsidRDefault="00B060E7" w:rsidP="003E3DBD">
            <w:pPr>
              <w:jc w:val="center"/>
              <w:rPr>
                <w:b/>
              </w:rPr>
            </w:pPr>
            <w:r w:rsidRPr="002E0A69">
              <w:rPr>
                <w:b/>
              </w:rPr>
              <w:t>13</w:t>
            </w:r>
          </w:p>
        </w:tc>
        <w:tc>
          <w:tcPr>
            <w:tcW w:w="634" w:type="dxa"/>
            <w:shd w:val="clear" w:color="auto" w:fill="D9D9D9" w:themeFill="background1" w:themeFillShade="D9"/>
          </w:tcPr>
          <w:p w:rsidR="00B060E7" w:rsidRPr="002E0A69" w:rsidRDefault="00B060E7" w:rsidP="003E3DB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060E7" w:rsidTr="00B22FA5">
        <w:tc>
          <w:tcPr>
            <w:tcW w:w="759" w:type="dxa"/>
            <w:shd w:val="clear" w:color="auto" w:fill="auto"/>
          </w:tcPr>
          <w:p w:rsidR="00B060E7" w:rsidRPr="002E0A69" w:rsidRDefault="00B060E7" w:rsidP="00B060E7">
            <w:pPr>
              <w:jc w:val="center"/>
              <w:rPr>
                <w:b/>
              </w:rPr>
            </w:pPr>
            <w:r w:rsidRPr="002E0A69">
              <w:rPr>
                <w:b/>
              </w:rPr>
              <w:t>ОК1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060E7" w:rsidRPr="00155FC5" w:rsidRDefault="00B060E7" w:rsidP="00B060E7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</w:tr>
      <w:tr w:rsidR="00B060E7" w:rsidTr="00B22FA5">
        <w:tc>
          <w:tcPr>
            <w:tcW w:w="759" w:type="dxa"/>
            <w:shd w:val="clear" w:color="auto" w:fill="auto"/>
          </w:tcPr>
          <w:p w:rsidR="00B060E7" w:rsidRPr="002E0A69" w:rsidRDefault="00B060E7" w:rsidP="00B060E7">
            <w:pPr>
              <w:jc w:val="center"/>
              <w:rPr>
                <w:b/>
              </w:rPr>
            </w:pPr>
            <w:r w:rsidRPr="002E0A69">
              <w:rPr>
                <w:b/>
              </w:rPr>
              <w:t>ОК2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060E7" w:rsidRPr="00155FC5" w:rsidRDefault="00B060E7" w:rsidP="00B060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60E7" w:rsidTr="00B22FA5">
        <w:tc>
          <w:tcPr>
            <w:tcW w:w="759" w:type="dxa"/>
            <w:shd w:val="clear" w:color="auto" w:fill="auto"/>
          </w:tcPr>
          <w:p w:rsidR="00B060E7" w:rsidRPr="002E0A69" w:rsidRDefault="00B060E7" w:rsidP="00B060E7">
            <w:pPr>
              <w:jc w:val="center"/>
              <w:rPr>
                <w:b/>
              </w:rPr>
            </w:pPr>
            <w:r w:rsidRPr="002E0A69">
              <w:rPr>
                <w:b/>
              </w:rPr>
              <w:t>ОК3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</w:tr>
      <w:tr w:rsidR="00B060E7" w:rsidTr="00B22FA5">
        <w:tc>
          <w:tcPr>
            <w:tcW w:w="759" w:type="dxa"/>
            <w:shd w:val="clear" w:color="auto" w:fill="auto"/>
          </w:tcPr>
          <w:p w:rsidR="00B060E7" w:rsidRPr="002E0A69" w:rsidRDefault="00B060E7" w:rsidP="00B060E7">
            <w:pPr>
              <w:jc w:val="center"/>
              <w:rPr>
                <w:b/>
              </w:rPr>
            </w:pPr>
            <w:r w:rsidRPr="002E0A69">
              <w:rPr>
                <w:b/>
              </w:rPr>
              <w:t>ОК4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</w:tr>
      <w:tr w:rsidR="00B060E7" w:rsidTr="00B22FA5">
        <w:tc>
          <w:tcPr>
            <w:tcW w:w="759" w:type="dxa"/>
            <w:shd w:val="clear" w:color="auto" w:fill="auto"/>
          </w:tcPr>
          <w:p w:rsidR="00B060E7" w:rsidRPr="002E0A69" w:rsidRDefault="00B060E7" w:rsidP="00B060E7">
            <w:pPr>
              <w:jc w:val="center"/>
              <w:rPr>
                <w:b/>
              </w:rPr>
            </w:pPr>
            <w:r w:rsidRPr="002E0A69">
              <w:rPr>
                <w:b/>
              </w:rPr>
              <w:t>ОК5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633D56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633D56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633D56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</w:tr>
      <w:tr w:rsidR="00B060E7" w:rsidTr="00B22FA5">
        <w:tc>
          <w:tcPr>
            <w:tcW w:w="759" w:type="dxa"/>
            <w:shd w:val="clear" w:color="auto" w:fill="auto"/>
          </w:tcPr>
          <w:p w:rsidR="00B060E7" w:rsidRPr="002E0A69" w:rsidRDefault="00B060E7" w:rsidP="00B060E7">
            <w:pPr>
              <w:jc w:val="center"/>
              <w:rPr>
                <w:b/>
              </w:rPr>
            </w:pPr>
            <w:r w:rsidRPr="002E0A69">
              <w:rPr>
                <w:b/>
              </w:rPr>
              <w:t>ОК6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3426F0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3426F0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</w:tr>
      <w:tr w:rsidR="00B060E7" w:rsidTr="00B22FA5">
        <w:tc>
          <w:tcPr>
            <w:tcW w:w="759" w:type="dxa"/>
            <w:shd w:val="clear" w:color="auto" w:fill="auto"/>
          </w:tcPr>
          <w:p w:rsidR="00B060E7" w:rsidRPr="002E0A69" w:rsidRDefault="00B060E7" w:rsidP="00B060E7">
            <w:pPr>
              <w:jc w:val="center"/>
              <w:rPr>
                <w:b/>
              </w:rPr>
            </w:pPr>
            <w:r w:rsidRPr="002E0A69">
              <w:rPr>
                <w:b/>
              </w:rPr>
              <w:t>ОК7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</w:tr>
      <w:tr w:rsidR="00B060E7" w:rsidTr="00B22FA5">
        <w:tc>
          <w:tcPr>
            <w:tcW w:w="759" w:type="dxa"/>
            <w:shd w:val="clear" w:color="auto" w:fill="auto"/>
          </w:tcPr>
          <w:p w:rsidR="00B060E7" w:rsidRPr="002E0A69" w:rsidRDefault="00B060E7" w:rsidP="00B060E7">
            <w:pPr>
              <w:jc w:val="center"/>
              <w:rPr>
                <w:b/>
              </w:rPr>
            </w:pPr>
            <w:r w:rsidRPr="002E0A69">
              <w:rPr>
                <w:b/>
              </w:rPr>
              <w:t>ОК8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vAlign w:val="center"/>
          </w:tcPr>
          <w:p w:rsidR="00B060E7" w:rsidRPr="00155FC5" w:rsidRDefault="00B060E7" w:rsidP="00B060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60E7" w:rsidTr="00B22FA5">
        <w:tc>
          <w:tcPr>
            <w:tcW w:w="759" w:type="dxa"/>
            <w:shd w:val="clear" w:color="auto" w:fill="auto"/>
          </w:tcPr>
          <w:p w:rsidR="00B060E7" w:rsidRPr="002E0A69" w:rsidRDefault="00B060E7" w:rsidP="00B060E7">
            <w:pPr>
              <w:jc w:val="center"/>
              <w:rPr>
                <w:b/>
              </w:rPr>
            </w:pPr>
            <w:r w:rsidRPr="002E0A69">
              <w:rPr>
                <w:b/>
              </w:rPr>
              <w:t>ОК9</w:t>
            </w:r>
          </w:p>
        </w:tc>
        <w:tc>
          <w:tcPr>
            <w:tcW w:w="633" w:type="dxa"/>
            <w:shd w:val="clear" w:color="auto" w:fill="auto"/>
          </w:tcPr>
          <w:p w:rsidR="00B060E7" w:rsidRPr="00155FC5" w:rsidRDefault="00A566B2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A566B2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B060E7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A566B2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A566B2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2920AB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A566B2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A566B2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A566B2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2920AB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A566B2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2920AB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A566B2" w:rsidP="00B060E7">
            <w:pPr>
              <w:jc w:val="center"/>
              <w:rPr>
                <w:sz w:val="24"/>
                <w:szCs w:val="24"/>
              </w:rPr>
            </w:pPr>
            <w:r w:rsidRPr="00155FC5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B060E7" w:rsidRPr="00155FC5" w:rsidRDefault="00B060E7" w:rsidP="00B060E7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</w:tr>
      <w:tr w:rsidR="00B060E7" w:rsidTr="00B22FA5">
        <w:tc>
          <w:tcPr>
            <w:tcW w:w="759" w:type="dxa"/>
            <w:shd w:val="clear" w:color="auto" w:fill="auto"/>
          </w:tcPr>
          <w:p w:rsidR="00B060E7" w:rsidRPr="002E0A69" w:rsidRDefault="00B060E7" w:rsidP="00B060E7">
            <w:pPr>
              <w:jc w:val="center"/>
              <w:rPr>
                <w:b/>
              </w:rPr>
            </w:pPr>
            <w:r w:rsidRPr="00B060E7">
              <w:rPr>
                <w:b/>
              </w:rPr>
              <w:t>ОК1</w:t>
            </w:r>
            <w:r w:rsidR="00A566B2">
              <w:rPr>
                <w:b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B060E7" w:rsidRPr="00155FC5" w:rsidRDefault="00B060E7" w:rsidP="00B060E7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B060E7" w:rsidP="00B060E7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B060E7" w:rsidP="00B060E7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B060E7" w:rsidP="00B060E7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B060E7" w:rsidP="00B060E7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B060E7" w:rsidP="00B060E7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B060E7" w:rsidP="00B060E7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B060E7" w:rsidP="00B060E7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B060E7" w:rsidP="00B060E7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B060E7" w:rsidP="00B060E7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B060E7" w:rsidP="00B060E7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B060E7" w:rsidP="00B060E7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B060E7" w:rsidRPr="00155FC5" w:rsidRDefault="00B060E7" w:rsidP="00B060E7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B060E7" w:rsidRPr="00155FC5" w:rsidRDefault="00B060E7" w:rsidP="00B060E7">
            <w:pPr>
              <w:jc w:val="center"/>
              <w:rPr>
                <w:b/>
                <w:sz w:val="24"/>
                <w:szCs w:val="24"/>
              </w:rPr>
            </w:pPr>
            <w:r w:rsidRPr="00155FC5">
              <w:rPr>
                <w:b/>
                <w:color w:val="000000"/>
                <w:sz w:val="24"/>
                <w:szCs w:val="24"/>
              </w:rPr>
              <w:t>+</w:t>
            </w:r>
          </w:p>
        </w:tc>
      </w:tr>
    </w:tbl>
    <w:p w:rsidR="00794FE4" w:rsidRDefault="00794FE4" w:rsidP="00933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4372" w:rsidRDefault="00BD36FD" w:rsidP="003B17A5">
      <w:pPr>
        <w:pStyle w:val="1"/>
        <w:pageBreakBefore/>
        <w:spacing w:before="0" w:beforeAutospacing="0" w:after="0" w:afterAutospacing="0" w:line="276" w:lineRule="auto"/>
        <w:jc w:val="center"/>
        <w:rPr>
          <w:color w:val="000000"/>
          <w:spacing w:val="-2"/>
          <w:sz w:val="28"/>
          <w:szCs w:val="28"/>
          <w:lang w:val="uk-UA"/>
        </w:rPr>
      </w:pPr>
      <w:r w:rsidRPr="00BD36FD">
        <w:rPr>
          <w:color w:val="000000"/>
          <w:spacing w:val="-2"/>
          <w:sz w:val="28"/>
          <w:szCs w:val="28"/>
          <w:lang w:val="uk-UA"/>
        </w:rPr>
        <w:lastRenderedPageBreak/>
        <w:t>6.</w:t>
      </w:r>
      <w:r w:rsidR="00674372">
        <w:rPr>
          <w:color w:val="000000"/>
          <w:spacing w:val="-2"/>
          <w:sz w:val="28"/>
          <w:szCs w:val="28"/>
          <w:lang w:val="uk-UA"/>
        </w:rPr>
        <w:t xml:space="preserve"> Характеристика системи внутрішнього забезпечення якості </w:t>
      </w:r>
    </w:p>
    <w:p w:rsidR="00674372" w:rsidRDefault="00674372" w:rsidP="003B17A5">
      <w:pPr>
        <w:pStyle w:val="1"/>
        <w:spacing w:before="0" w:beforeAutospacing="0" w:after="0" w:afterAutospacing="0" w:line="276" w:lineRule="auto"/>
        <w:jc w:val="center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підготовки здобувачів </w:t>
      </w:r>
      <w:r w:rsidR="003E3DBD" w:rsidRPr="003E3DBD">
        <w:rPr>
          <w:color w:val="000000"/>
          <w:spacing w:val="-2"/>
          <w:sz w:val="28"/>
          <w:szCs w:val="28"/>
          <w:lang w:val="uk-UA"/>
        </w:rPr>
        <w:t xml:space="preserve">другого (магістерського) </w:t>
      </w:r>
      <w:r>
        <w:rPr>
          <w:color w:val="000000"/>
          <w:spacing w:val="-2"/>
          <w:sz w:val="28"/>
          <w:szCs w:val="28"/>
          <w:lang w:val="uk-UA"/>
        </w:rPr>
        <w:t>рівня вищої освіти</w:t>
      </w:r>
    </w:p>
    <w:p w:rsidR="00674372" w:rsidRDefault="00674372" w:rsidP="003B17A5">
      <w:pPr>
        <w:spacing w:after="0" w:line="276" w:lineRule="auto"/>
        <w:ind w:left="112" w:right="11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D36FD" w:rsidRPr="00BD36FD" w:rsidRDefault="00BD36FD" w:rsidP="00B060E7">
      <w:pPr>
        <w:spacing w:after="0" w:line="276" w:lineRule="auto"/>
        <w:ind w:right="11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Систе</w:t>
      </w:r>
      <w:r w:rsidRPr="00BD36F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вн</w:t>
      </w:r>
      <w:r w:rsidRPr="00BD36FD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трі</w:t>
      </w:r>
      <w:r w:rsidRPr="00BD36F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ш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BD36F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ого </w:t>
      </w:r>
      <w:r w:rsidRPr="00BD36F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абе</w:t>
      </w:r>
      <w:r w:rsidRPr="00BD36F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ч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ня 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я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BD36FD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BD36F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ті вищ</w:t>
      </w:r>
      <w:r w:rsidRPr="00BD36F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BD36FD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BD36FD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="00674372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в Державному університеті інтелектуальних технологій і зв’язку 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</w:t>
      </w:r>
      <w:r w:rsidRPr="00BD36F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BD36F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єт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ся</w:t>
      </w:r>
      <w:r w:rsidRPr="00BD36FD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BD36FD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 w:rsidRPr="00BD36FD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пр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Pr="00BD36F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BD36FD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BD36FD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BD36FD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хо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дів,</w:t>
      </w:r>
      <w:r w:rsidRPr="00BD36FD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бач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ен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BD36FD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Pr="00BD36FD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BD36FD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BD36F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«П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</w:t>
      </w:r>
      <w:r w:rsidRPr="00BD36FD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ищу</w:t>
      </w:r>
      <w:r w:rsidRPr="00BD36FD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</w:t>
      </w:r>
      <w:r w:rsidRPr="00BD36FD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Pr="00BD36FD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BD36F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»</w:t>
      </w:r>
      <w:r w:rsidRPr="00BD36FD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BD36FD" w:rsidRPr="00674372" w:rsidRDefault="003B17A5" w:rsidP="00B060E7">
      <w:pPr>
        <w:pStyle w:val="a4"/>
        <w:widowControl w:val="0"/>
        <w:tabs>
          <w:tab w:val="left" w:pos="993"/>
        </w:tabs>
        <w:spacing w:after="0" w:line="276" w:lineRule="auto"/>
        <w:ind w:left="0" w:right="7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ч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пів</w:t>
      </w:r>
      <w:r w:rsidR="00BD36FD"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ед</w:t>
      </w:r>
      <w:r w:rsidR="00BD36FD"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BD36FD"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зпеч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 я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BD36FD"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щ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ти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BD36FD" w:rsidRPr="00674372" w:rsidRDefault="003B17A5" w:rsidP="00B060E7">
      <w:pPr>
        <w:pStyle w:val="a4"/>
        <w:widowControl w:val="0"/>
        <w:tabs>
          <w:tab w:val="left" w:pos="993"/>
          <w:tab w:val="left" w:pos="10348"/>
        </w:tabs>
        <w:spacing w:after="0" w:line="276" w:lineRule="auto"/>
        <w:ind w:left="0" w:right="7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3B1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ня 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ингу</w:t>
      </w:r>
      <w:r w:rsidR="00BD36FD"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періо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ч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регл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я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</w:t>
      </w:r>
      <w:r w:rsidR="00BD36FD"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</w:t>
      </w:r>
      <w:r w:rsidR="00BD36FD"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ні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 w:rsidR="00BD36FD"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г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рам;</w:t>
      </w:r>
    </w:p>
    <w:p w:rsidR="00BD36FD" w:rsidRPr="00674372" w:rsidRDefault="00225EC4" w:rsidP="00B060E7">
      <w:pPr>
        <w:pStyle w:val="a4"/>
        <w:widowControl w:val="0"/>
        <w:tabs>
          <w:tab w:val="left" w:pos="993"/>
        </w:tabs>
        <w:spacing w:after="0" w:line="276" w:lineRule="auto"/>
        <w:ind w:left="0" w:right="13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3B17A5" w:rsidRPr="003B1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ч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</w:t>
      </w:r>
      <w:r w:rsidR="00BD36FD" w:rsidRPr="00674372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BD36FD" w:rsidRPr="00674372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</w:t>
      </w:r>
      <w:r w:rsidR="00BD36FD"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вачів</w:t>
      </w:r>
      <w:r w:rsidR="00BD36FD" w:rsidRPr="00674372">
        <w:rPr>
          <w:rFonts w:ascii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="003E3DBD" w:rsidRPr="003E3D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другого (магістерського)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</w:t>
      </w:r>
      <w:r w:rsidR="00BD36FD" w:rsidRPr="00674372">
        <w:rPr>
          <w:rFonts w:ascii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ищ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BD36FD" w:rsidRPr="00674372">
        <w:rPr>
          <w:rFonts w:ascii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іт</w:t>
      </w:r>
      <w:r w:rsidR="00BD36FD"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BD36FD" w:rsidRPr="00674372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="00BD36FD"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BD36FD"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BD36FD"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-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іч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 w:rsid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="00BD36FD" w:rsidRPr="00674372">
        <w:rPr>
          <w:rFonts w:ascii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ЗВО</w:t>
      </w:r>
      <w:r w:rsidR="00BD36FD" w:rsidRPr="00674372">
        <w:rPr>
          <w:rFonts w:ascii="Times New Roman" w:hAnsi="Times New Roman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BD36FD" w:rsidRPr="00674372">
        <w:rPr>
          <w:rFonts w:ascii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рег</w:t>
      </w:r>
      <w:r w:rsidR="00BD36FD"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="00BD36FD"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BD36FD"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</w:t>
      </w:r>
      <w:r w:rsidR="00BD36FD" w:rsidRPr="00674372">
        <w:rPr>
          <w:rFonts w:ascii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оп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</w:t>
      </w:r>
      <w:r w:rsidR="00BD36FD"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лю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BD36FD" w:rsidRPr="00674372">
        <w:rPr>
          <w:rFonts w:ascii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рез</w:t>
      </w:r>
      <w:r w:rsidR="00BD36FD"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="00BD36FD"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ль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татів так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 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вань на 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фіц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ому ве</w:t>
      </w:r>
      <w:r w:rsidR="00BD36FD" w:rsidRPr="00674372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б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-с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йті ЗВО або на і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ій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 w:rsidR="00BD36FD"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</w:t>
      </w:r>
      <w:r w:rsidR="00BD36FD"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е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х;</w:t>
      </w:r>
    </w:p>
    <w:p w:rsidR="00BD36FD" w:rsidRPr="00674372" w:rsidRDefault="00225EC4" w:rsidP="00B060E7">
      <w:pPr>
        <w:pStyle w:val="a4"/>
        <w:widowControl w:val="0"/>
        <w:tabs>
          <w:tab w:val="left" w:pos="993"/>
          <w:tab w:val="left" w:pos="10348"/>
        </w:tabs>
        <w:spacing w:after="0" w:line="276" w:lineRule="auto"/>
        <w:ind w:left="0" w:right="7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3B17A5" w:rsidRPr="003B1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еч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щен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ква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лі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фік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="00BD36FD"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BD36FD"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BD36FD" w:rsidRPr="00674372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-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ч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ів;</w:t>
      </w:r>
    </w:p>
    <w:p w:rsidR="00BD36FD" w:rsidRPr="00674372" w:rsidRDefault="00225EC4" w:rsidP="00B060E7">
      <w:pPr>
        <w:pStyle w:val="a4"/>
        <w:widowControl w:val="0"/>
        <w:tabs>
          <w:tab w:val="left" w:pos="993"/>
        </w:tabs>
        <w:spacing w:after="0" w:line="276" w:lineRule="auto"/>
        <w:ind w:left="0" w:right="1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3B17A5" w:rsidRPr="003B1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еч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BD36FD" w:rsidRPr="00674372">
        <w:rPr>
          <w:rFonts w:ascii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аяв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ості</w:t>
      </w:r>
      <w:r w:rsidR="00BD36FD" w:rsidRPr="00674372">
        <w:rPr>
          <w:rFonts w:ascii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хі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="00BD36FD" w:rsidRPr="00674372">
        <w:rPr>
          <w:rFonts w:ascii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="00BD36FD"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рсів</w:t>
      </w:r>
      <w:r w:rsidR="00BD36FD" w:rsidRPr="00674372">
        <w:rPr>
          <w:rFonts w:ascii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BD36FD"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BD36FD" w:rsidRPr="00674372">
        <w:rPr>
          <w:rFonts w:ascii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рга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BD36FD" w:rsidRPr="00674372">
        <w:rPr>
          <w:rFonts w:ascii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ро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BD36FD" w:rsidRPr="00674372">
        <w:rPr>
          <w:rFonts w:ascii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тому</w:t>
      </w:r>
      <w:r w:rsidR="00BD36FD" w:rsidRPr="00674372">
        <w:rPr>
          <w:rFonts w:ascii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ч</w:t>
      </w:r>
      <w:r w:rsidR="00BD36FD"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слі</w:t>
      </w:r>
      <w:r w:rsidR="00BD36FD" w:rsidRPr="00674372">
        <w:rPr>
          <w:rFonts w:ascii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мос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BD36FD" w:rsidRPr="00674372">
        <w:rPr>
          <w:rFonts w:ascii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б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BD36FD" w:rsidRPr="00674372">
        <w:rPr>
          <w:rFonts w:ascii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</w:t>
      </w:r>
      <w:r w:rsidR="00BD36FD"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вачів</w:t>
      </w:r>
      <w:r w:rsidR="00BD36FD" w:rsidRPr="00674372">
        <w:rPr>
          <w:rFonts w:ascii="Times New Roman" w:hAnsi="Times New Roman" w:cs="Times New Roman"/>
          <w:color w:val="000000"/>
          <w:spacing w:val="41"/>
          <w:sz w:val="28"/>
          <w:szCs w:val="28"/>
          <w:lang w:val="uk-UA"/>
        </w:rPr>
        <w:t xml:space="preserve"> </w:t>
      </w:r>
      <w:r w:rsidR="009062B6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друг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</w:t>
      </w:r>
      <w:r w:rsidR="00BD36FD" w:rsidRPr="00674372">
        <w:rPr>
          <w:rFonts w:ascii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вищ</w:t>
      </w:r>
      <w:r w:rsidR="00BD36FD"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BD36FD" w:rsidRPr="00674372">
        <w:rPr>
          <w:rFonts w:ascii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и,</w:t>
      </w:r>
      <w:r w:rsidR="00BD36FD" w:rsidRPr="00674372">
        <w:rPr>
          <w:rFonts w:ascii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="00BD36FD" w:rsidRPr="00674372">
        <w:rPr>
          <w:rFonts w:ascii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ою</w:t>
      </w:r>
      <w:r w:rsidR="00BD36FD"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BD36FD" w:rsidRPr="00674372" w:rsidRDefault="00225EC4" w:rsidP="00B060E7">
      <w:pPr>
        <w:pStyle w:val="a4"/>
        <w:widowControl w:val="0"/>
        <w:tabs>
          <w:tab w:val="left" w:pos="993"/>
          <w:tab w:val="left" w:pos="2193"/>
          <w:tab w:val="left" w:pos="3560"/>
          <w:tab w:val="left" w:pos="5584"/>
          <w:tab w:val="left" w:pos="6623"/>
          <w:tab w:val="left" w:pos="7252"/>
          <w:tab w:val="left" w:pos="8984"/>
        </w:tabs>
        <w:spacing w:after="0" w:line="276" w:lineRule="auto"/>
        <w:ind w:left="0" w:right="11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3B17A5" w:rsidRPr="003B1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еч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ная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нос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ф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йн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 с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стем д</w:t>
      </w:r>
      <w:r w:rsidR="00BD36FD"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фекти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ого </w:t>
      </w:r>
      <w:r w:rsidR="00BD36FD"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</w:t>
      </w:r>
      <w:r w:rsidR="00BD36FD"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л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 осві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тн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ім 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674372" w:rsidRDefault="00225EC4" w:rsidP="00B060E7">
      <w:pPr>
        <w:pStyle w:val="a4"/>
        <w:widowControl w:val="0"/>
        <w:tabs>
          <w:tab w:val="left" w:pos="993"/>
          <w:tab w:val="left" w:pos="2193"/>
          <w:tab w:val="left" w:pos="3560"/>
          <w:tab w:val="left" w:pos="5584"/>
          <w:tab w:val="left" w:pos="6623"/>
          <w:tab w:val="left" w:pos="7252"/>
          <w:tab w:val="left" w:pos="8984"/>
        </w:tabs>
        <w:spacing w:after="0" w:line="276" w:lineRule="auto"/>
        <w:ind w:left="0" w:right="11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3B17A5" w:rsidRPr="003B1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публічності інформації про освітні програми, ступені освіти та кваліфікації;</w:t>
      </w:r>
    </w:p>
    <w:p w:rsidR="00BD36FD" w:rsidRPr="00674372" w:rsidRDefault="00225EC4" w:rsidP="00B060E7">
      <w:pPr>
        <w:pStyle w:val="a4"/>
        <w:widowControl w:val="0"/>
        <w:tabs>
          <w:tab w:val="left" w:pos="993"/>
          <w:tab w:val="left" w:pos="2193"/>
          <w:tab w:val="left" w:pos="3560"/>
          <w:tab w:val="left" w:pos="5584"/>
          <w:tab w:val="left" w:pos="6623"/>
          <w:tab w:val="left" w:pos="7252"/>
          <w:tab w:val="left" w:pos="8984"/>
        </w:tabs>
        <w:spacing w:after="0" w:line="276" w:lineRule="auto"/>
        <w:ind w:left="0" w:right="11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3B17A5" w:rsidRPr="003B1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еч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BD36FD" w:rsidRPr="00674372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ф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ив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BD36FD" w:rsidRPr="00674372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сис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еми</w:t>
      </w:r>
      <w:r w:rsidR="00BD36FD" w:rsidRPr="00674372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поб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іг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</w:t>
      </w:r>
      <w:r w:rsidR="00BD36FD" w:rsidRPr="0067437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BD36FD" w:rsidRPr="00674372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яв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</w:t>
      </w:r>
      <w:r w:rsidR="00BD36FD" w:rsidRPr="00674372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іч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BD36FD" w:rsidRPr="00674372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аг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ату у</w:t>
      </w:r>
      <w:r w:rsidR="00BD36FD" w:rsidRPr="00674372">
        <w:rPr>
          <w:rFonts w:ascii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а</w:t>
      </w:r>
      <w:r w:rsidR="00BD36FD"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BD36FD"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</w:t>
      </w:r>
      <w:r w:rsidR="00BD36FD" w:rsidRPr="00674372">
        <w:rPr>
          <w:rFonts w:ascii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я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 w:rsidR="00BD36FD" w:rsidRPr="00674372">
        <w:rPr>
          <w:rFonts w:ascii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="00BD36FD" w:rsidRPr="00674372">
        <w:rPr>
          <w:rFonts w:ascii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ЗВО</w:t>
      </w:r>
      <w:r w:rsidR="00BD36FD" w:rsidRPr="00674372">
        <w:rPr>
          <w:rFonts w:ascii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BD36FD" w:rsidRPr="00674372">
        <w:rPr>
          <w:rFonts w:ascii="Times New Roman" w:hAnsi="Times New Roman" w:cs="Times New Roman"/>
          <w:color w:val="000000"/>
          <w:spacing w:val="60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BD36FD" w:rsidRPr="00674372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вачів</w:t>
      </w:r>
      <w:r w:rsidR="00BD36FD" w:rsidRPr="00674372">
        <w:rPr>
          <w:rFonts w:ascii="Times New Roman" w:hAnsi="Times New Roman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="003E3DBD" w:rsidRPr="003E3DB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другого (магістерського)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 в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и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щ</w:t>
      </w:r>
      <w:r w:rsidR="00BD36FD" w:rsidRPr="0067437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BD36FD" w:rsidRPr="0067437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BD36FD" w:rsidRPr="0067437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="00BD36FD" w:rsidRPr="00674372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и</w:t>
      </w:r>
      <w:r w:rsidR="00BD36FD" w:rsidRPr="00674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D36FD" w:rsidRDefault="00BD36FD" w:rsidP="00B060E7">
      <w:pPr>
        <w:widowControl w:val="0"/>
        <w:tabs>
          <w:tab w:val="left" w:pos="993"/>
        </w:tabs>
        <w:spacing w:after="0" w:line="276" w:lineRule="auto"/>
        <w:ind w:right="-2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74372" w:rsidRDefault="00BD36FD" w:rsidP="003B17A5">
      <w:pPr>
        <w:tabs>
          <w:tab w:val="right" w:pos="10230"/>
        </w:tabs>
        <w:spacing w:after="0" w:line="276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D36F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7.</w:t>
      </w:r>
      <w:r w:rsidR="006743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 Перелік нормативних документів, на яких базується освітня програма </w:t>
      </w:r>
    </w:p>
    <w:p w:rsidR="00BD36FD" w:rsidRDefault="00BD36FD" w:rsidP="003B17A5">
      <w:pPr>
        <w:tabs>
          <w:tab w:val="right" w:pos="10230"/>
        </w:tabs>
        <w:spacing w:after="0" w:line="276" w:lineRule="auto"/>
        <w:ind w:right="-2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D36F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3A1B68" w:rsidRPr="00B90175" w:rsidRDefault="003B17A5" w:rsidP="003B17A5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A1B68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Закон «Про освіту» від 05.09.2017 </w:t>
      </w:r>
      <w:r w:rsidR="00B90175" w:rsidRPr="00B90175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B90175" w:rsidRPr="00B90175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</w:t>
      </w:r>
      <w:r w:rsidR="003A1B68" w:rsidRPr="00B90175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>2145-VIII</w:t>
      </w:r>
      <w:r w:rsidR="003A1B68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90175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доступу: </w:t>
      </w:r>
      <w:hyperlink r:id="rId13" w:history="1">
        <w:r w:rsidR="00B90175" w:rsidRPr="00B9017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http://zakon5.rada.gov.ua/laws/show/2145-19</w:t>
        </w:r>
      </w:hyperlink>
      <w:r w:rsidR="003A1B68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A1B68" w:rsidRPr="00B90175" w:rsidRDefault="003B17A5" w:rsidP="003B17A5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A1B68" w:rsidRPr="00B90175">
        <w:rPr>
          <w:rFonts w:ascii="Times New Roman" w:hAnsi="Times New Roman" w:cs="Times New Roman"/>
          <w:sz w:val="28"/>
          <w:szCs w:val="28"/>
          <w:lang w:val="uk-UA"/>
        </w:rPr>
        <w:t>Закон України «Про вищу освіту» від 01.07.2014 № 1556-VII</w:t>
      </w:r>
      <w:r w:rsidR="00B90175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. Режим доступу: </w:t>
      </w:r>
      <w:r w:rsidR="003A1B68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http://zakon4.rada.gov.ua/laws/show/1556-18. </w:t>
      </w:r>
    </w:p>
    <w:p w:rsidR="003A1B68" w:rsidRPr="00B90175" w:rsidRDefault="003B17A5" w:rsidP="003B17A5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3A1B68" w:rsidRPr="00B90175">
        <w:rPr>
          <w:rFonts w:ascii="Times New Roman" w:hAnsi="Times New Roman" w:cs="Times New Roman"/>
          <w:sz w:val="28"/>
          <w:szCs w:val="28"/>
          <w:lang w:val="uk-UA"/>
        </w:rPr>
        <w:t>Закон України від 07.06.2001 № 2493-III (редакція від 11.10.2017) «Про службу в орг</w:t>
      </w:r>
      <w:r w:rsidR="00B90175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анах місцевого самоврядування». Режим доступу: </w:t>
      </w:r>
      <w:hyperlink r:id="rId14" w:history="1">
        <w:r w:rsidR="003A1B68" w:rsidRPr="00B9017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http://zakon2.rada.gov.ua/laws/show/2493-14</w:t>
        </w:r>
      </w:hyperlink>
      <w:r w:rsidR="003A1B68" w:rsidRPr="00B901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1B68" w:rsidRPr="00B90175" w:rsidRDefault="003B17A5" w:rsidP="003B17A5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3A1B68" w:rsidRPr="00B90175">
        <w:rPr>
          <w:rFonts w:ascii="Times New Roman" w:hAnsi="Times New Roman" w:cs="Times New Roman"/>
          <w:sz w:val="28"/>
          <w:szCs w:val="28"/>
          <w:lang w:val="uk-UA"/>
        </w:rPr>
        <w:t>Закон України від 10.12.2015 № № 889-VIII «Про державну службу» (редакція від 20.01.2018)</w:t>
      </w:r>
      <w:r w:rsidR="00B90175" w:rsidRPr="00B901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1B68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175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доступу: </w:t>
      </w:r>
      <w:hyperlink r:id="rId15" w:history="1">
        <w:r w:rsidR="00B90175" w:rsidRPr="00B9017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http://zakon2.rada.gov.ua/ laws/show/889-19</w:t>
        </w:r>
      </w:hyperlink>
      <w:r w:rsidR="003A1B68" w:rsidRPr="00B901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1B68" w:rsidRPr="00B90175" w:rsidRDefault="003B17A5" w:rsidP="003B17A5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3A1B68" w:rsidRPr="00B90175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щодо розроблення стандартів вищої освіти: Затверджені наказом Міністерства освіти і науки від 01.06.2016 №</w:t>
      </w:r>
      <w:r w:rsidR="00B90175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1B68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600 </w:t>
      </w:r>
      <w:r w:rsidR="00B90175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(зі змінами від 21.12.2017 № 1648). </w:t>
      </w:r>
      <w:r w:rsidR="003A1B68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доступу: </w:t>
      </w:r>
      <w:hyperlink r:id="rId16" w:history="1">
        <w:r w:rsidR="003A1B68" w:rsidRPr="00B9017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https://mon.gov.ua/</w:t>
        </w:r>
        <w:r w:rsidR="00B90175" w:rsidRPr="00B9017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</w:t>
        </w:r>
        <w:r w:rsidR="003A1B68" w:rsidRPr="00B9017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lastRenderedPageBreak/>
          <w:t>/osvita/visha-osvita/naukovo-metodichna-rada-ministerstvaosviti-i-nauki-ukrayini/metodichni-rekomendaciyi</w:t>
        </w:r>
      </w:hyperlink>
      <w:r w:rsidR="003A1B68" w:rsidRPr="00B901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1B68" w:rsidRPr="00B90175" w:rsidRDefault="003B17A5" w:rsidP="003B17A5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3A1B68" w:rsidRPr="00B90175">
        <w:rPr>
          <w:rFonts w:ascii="Times New Roman" w:hAnsi="Times New Roman" w:cs="Times New Roman"/>
          <w:sz w:val="28"/>
          <w:szCs w:val="28"/>
          <w:lang w:val="uk-UA"/>
        </w:rPr>
        <w:t>Національний класифікатор України: «Класифікатор професій» ДК 003:2010.</w:t>
      </w:r>
      <w:r w:rsidR="00B90175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1B68" w:rsidRPr="00B90175">
        <w:rPr>
          <w:rFonts w:ascii="Times New Roman" w:hAnsi="Times New Roman" w:cs="Times New Roman"/>
          <w:sz w:val="28"/>
          <w:szCs w:val="28"/>
          <w:lang w:val="uk-UA"/>
        </w:rPr>
        <w:t>К. : Видавництво «Соцінформ», 2010.</w:t>
      </w:r>
    </w:p>
    <w:p w:rsidR="003B17A5" w:rsidRDefault="003B17A5" w:rsidP="003B17A5">
      <w:pPr>
        <w:pStyle w:val="a4"/>
        <w:tabs>
          <w:tab w:val="right" w:pos="10230"/>
        </w:tabs>
        <w:spacing w:after="0" w:line="276" w:lineRule="auto"/>
        <w:ind w:left="0"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3A1B68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КМУ від 23.11.2011 р. № 1341 «Про затвердження національної рамки кваліфікацій» (редакції </w:t>
      </w:r>
      <w:hyperlink r:id="rId17" w:history="1">
        <w:r w:rsidR="00B90175" w:rsidRPr="00B9017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№ 519 від 25.06.2020</w:t>
        </w:r>
      </w:hyperlink>
      <w:r w:rsidR="003A1B68" w:rsidRPr="00B9017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90175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. Режим доступу: </w:t>
      </w:r>
      <w:r w:rsidR="003A1B68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8" w:anchor="Text" w:history="1">
        <w:r w:rsidRPr="00620DF5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https://zakon.rada.gov.ua/laws/show/1341-2011-%D0%BF#Text</w:t>
        </w:r>
      </w:hyperlink>
      <w:r w:rsidR="003A1B68" w:rsidRPr="00B901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36FD" w:rsidRDefault="003B17A5" w:rsidP="003B17A5">
      <w:pPr>
        <w:pStyle w:val="a4"/>
        <w:tabs>
          <w:tab w:val="right" w:pos="10230"/>
        </w:tabs>
        <w:spacing w:after="0" w:line="276" w:lineRule="auto"/>
        <w:ind w:left="0"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3A1B68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КМУ від 29.04.2015 р. № 266 «Про затвердження переліку галузей знань і спеціальностей, за якими здійснюється підготовка здобувачів вищої освіти» (редакція від </w:t>
      </w:r>
      <w:hyperlink r:id="rId19" w:history="1">
        <w:r w:rsidR="00B90175" w:rsidRPr="00B9017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№ 1392 від 16.12.2022</w:t>
        </w:r>
      </w:hyperlink>
      <w:r w:rsidR="003A1B68" w:rsidRPr="00B9017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90175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. Режим доступу: </w:t>
      </w:r>
      <w:r w:rsidR="003A1B68" w:rsidRPr="00B90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0" w:anchor="Text" w:history="1">
        <w:r w:rsidR="00984225" w:rsidRPr="00E97C8D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https://zakon.rada.gov.ua/laws/show/266-2015-%D0%BF#Text</w:t>
        </w:r>
      </w:hyperlink>
      <w:r w:rsidR="00B90175" w:rsidRPr="00B901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67C1" w:rsidRDefault="009267C1" w:rsidP="003B17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D36FD" w:rsidRDefault="00BD36FD" w:rsidP="003B17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175" w:rsidRPr="005629AC" w:rsidRDefault="00B90175" w:rsidP="003B17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6FD" w:rsidRDefault="00BD36FD" w:rsidP="005A6E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54">
        <w:rPr>
          <w:rFonts w:ascii="Times New Roman" w:hAnsi="Times New Roman" w:cs="Times New Roman"/>
          <w:sz w:val="28"/>
          <w:szCs w:val="28"/>
          <w:lang w:val="uk-UA"/>
        </w:rPr>
        <w:t xml:space="preserve">Гарант освітньої програми </w:t>
      </w:r>
      <w:r w:rsidR="005A6E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6E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6E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6E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6E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7BA5">
        <w:rPr>
          <w:rFonts w:ascii="Times New Roman" w:hAnsi="Times New Roman" w:cs="Times New Roman"/>
          <w:sz w:val="28"/>
          <w:szCs w:val="28"/>
          <w:lang w:val="uk-UA"/>
        </w:rPr>
        <w:t>Олег</w:t>
      </w:r>
      <w:r w:rsidR="00B060E7" w:rsidRPr="00B060E7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EF7BA5">
        <w:rPr>
          <w:rFonts w:ascii="Times New Roman" w:hAnsi="Times New Roman" w:cs="Times New Roman"/>
          <w:sz w:val="28"/>
          <w:szCs w:val="28"/>
          <w:lang w:val="uk-UA"/>
        </w:rPr>
        <w:t>РАБОВСЬКИЙ</w:t>
      </w:r>
    </w:p>
    <w:p w:rsidR="00BA40D0" w:rsidRDefault="00BA40D0" w:rsidP="003B17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A40D0" w:rsidSect="009062B6">
      <w:footerReference w:type="default" r:id="rId21"/>
      <w:footerReference w:type="first" r:id="rId22"/>
      <w:pgSz w:w="11906" w:h="16838"/>
      <w:pgMar w:top="851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2E88" w:rsidRDefault="00342E88" w:rsidP="00797FF1">
      <w:pPr>
        <w:spacing w:after="0" w:line="240" w:lineRule="auto"/>
      </w:pPr>
      <w:r>
        <w:separator/>
      </w:r>
    </w:p>
  </w:endnote>
  <w:endnote w:type="continuationSeparator" w:id="0">
    <w:p w:rsidR="00342E88" w:rsidRDefault="00342E88" w:rsidP="0079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2904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5EC4" w:rsidRPr="00797FF1" w:rsidRDefault="00225EC4" w:rsidP="00797FF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7F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F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7F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782B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797F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5EC4" w:rsidRDefault="00225EC4">
    <w:pPr>
      <w:pStyle w:val="a7"/>
    </w:pPr>
  </w:p>
  <w:p w:rsidR="00225EC4" w:rsidRDefault="00225E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2E88" w:rsidRDefault="00342E88" w:rsidP="00797FF1">
      <w:pPr>
        <w:spacing w:after="0" w:line="240" w:lineRule="auto"/>
      </w:pPr>
      <w:r>
        <w:separator/>
      </w:r>
    </w:p>
  </w:footnote>
  <w:footnote w:type="continuationSeparator" w:id="0">
    <w:p w:rsidR="00342E88" w:rsidRDefault="00342E88" w:rsidP="00797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.75pt;height:2.25pt;visibility:visible;mso-wrap-style:square" o:bullet="t">
        <v:imagedata r:id="rId1" o:title=""/>
      </v:shape>
    </w:pict>
  </w:numPicBullet>
  <w:abstractNum w:abstractNumId="0" w15:restartNumberingAfterBreak="0">
    <w:nsid w:val="010F58C9"/>
    <w:multiLevelType w:val="hybridMultilevel"/>
    <w:tmpl w:val="BDDACE76"/>
    <w:lvl w:ilvl="0" w:tplc="902EA9D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2A2"/>
    <w:multiLevelType w:val="hybridMultilevel"/>
    <w:tmpl w:val="7D70CC7E"/>
    <w:lvl w:ilvl="0" w:tplc="5BF2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645E"/>
    <w:multiLevelType w:val="hybridMultilevel"/>
    <w:tmpl w:val="AA621DA2"/>
    <w:lvl w:ilvl="0" w:tplc="616E3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90D82"/>
    <w:multiLevelType w:val="multilevel"/>
    <w:tmpl w:val="AC5E398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6D042A"/>
    <w:multiLevelType w:val="multilevel"/>
    <w:tmpl w:val="CE54F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5" w15:restartNumberingAfterBreak="0">
    <w:nsid w:val="22EE412B"/>
    <w:multiLevelType w:val="hybridMultilevel"/>
    <w:tmpl w:val="120E00B2"/>
    <w:lvl w:ilvl="0" w:tplc="51F234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F74A9"/>
    <w:multiLevelType w:val="hybridMultilevel"/>
    <w:tmpl w:val="AAFAAAFC"/>
    <w:lvl w:ilvl="0" w:tplc="51F2341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FB736A"/>
    <w:multiLevelType w:val="hybridMultilevel"/>
    <w:tmpl w:val="1A6E2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F496B"/>
    <w:multiLevelType w:val="hybridMultilevel"/>
    <w:tmpl w:val="853C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016E6"/>
    <w:multiLevelType w:val="hybridMultilevel"/>
    <w:tmpl w:val="74BE2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34674"/>
    <w:multiLevelType w:val="hybridMultilevel"/>
    <w:tmpl w:val="0280331C"/>
    <w:lvl w:ilvl="0" w:tplc="38BA9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B62AD4"/>
    <w:multiLevelType w:val="hybridMultilevel"/>
    <w:tmpl w:val="9F4A6EEC"/>
    <w:lvl w:ilvl="0" w:tplc="C8444B48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E74A23E">
      <w:start w:val="1"/>
      <w:numFmt w:val="lowerLetter"/>
      <w:lvlText w:val="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0E7822">
      <w:start w:val="1"/>
      <w:numFmt w:val="lowerRoman"/>
      <w:lvlText w:val="%3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79853AE">
      <w:start w:val="1"/>
      <w:numFmt w:val="decimal"/>
      <w:lvlText w:val="%4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99EDB0C">
      <w:start w:val="1"/>
      <w:numFmt w:val="lowerLetter"/>
      <w:lvlText w:val="%5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AC9976">
      <w:start w:val="1"/>
      <w:numFmt w:val="lowerRoman"/>
      <w:lvlText w:val="%6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F7EE722">
      <w:start w:val="1"/>
      <w:numFmt w:val="decimal"/>
      <w:lvlText w:val="%7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68878A0">
      <w:start w:val="1"/>
      <w:numFmt w:val="lowerLetter"/>
      <w:lvlText w:val="%8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1BA0BDE">
      <w:start w:val="1"/>
      <w:numFmt w:val="lowerRoman"/>
      <w:lvlText w:val="%9"/>
      <w:lvlJc w:val="left"/>
      <w:pPr>
        <w:ind w:left="7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060BF9"/>
    <w:multiLevelType w:val="hybridMultilevel"/>
    <w:tmpl w:val="06F439EE"/>
    <w:lvl w:ilvl="0" w:tplc="51F234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220CEF"/>
    <w:multiLevelType w:val="hybridMultilevel"/>
    <w:tmpl w:val="38F461F0"/>
    <w:lvl w:ilvl="0" w:tplc="AC362ABC">
      <w:start w:val="1"/>
      <w:numFmt w:val="decimal"/>
      <w:lvlText w:val="%1"/>
      <w:lvlJc w:val="left"/>
      <w:pPr>
        <w:ind w:hanging="257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9642622">
      <w:start w:val="1"/>
      <w:numFmt w:val="bullet"/>
      <w:lvlText w:val="–"/>
      <w:lvlJc w:val="left"/>
      <w:pPr>
        <w:ind w:hanging="360"/>
      </w:pPr>
      <w:rPr>
        <w:rFonts w:ascii="Symbol" w:eastAsia="Times New Roman" w:hAnsi="Symbol" w:hint="default"/>
        <w:sz w:val="24"/>
      </w:rPr>
    </w:lvl>
    <w:lvl w:ilvl="2" w:tplc="530ECBDA">
      <w:start w:val="1"/>
      <w:numFmt w:val="bullet"/>
      <w:lvlText w:val=""/>
      <w:lvlJc w:val="left"/>
      <w:pPr>
        <w:ind w:hanging="140"/>
      </w:pPr>
      <w:rPr>
        <w:rFonts w:ascii="Symbol" w:hAnsi="Symbol" w:hint="default"/>
        <w:sz w:val="24"/>
      </w:rPr>
    </w:lvl>
    <w:lvl w:ilvl="3" w:tplc="D4E013E6">
      <w:start w:val="1"/>
      <w:numFmt w:val="bullet"/>
      <w:lvlText w:val="•"/>
      <w:lvlJc w:val="left"/>
      <w:rPr>
        <w:rFonts w:hint="default"/>
      </w:rPr>
    </w:lvl>
    <w:lvl w:ilvl="4" w:tplc="E028F956">
      <w:start w:val="1"/>
      <w:numFmt w:val="bullet"/>
      <w:lvlText w:val="•"/>
      <w:lvlJc w:val="left"/>
      <w:rPr>
        <w:rFonts w:hint="default"/>
      </w:rPr>
    </w:lvl>
    <w:lvl w:ilvl="5" w:tplc="1AA21588">
      <w:start w:val="1"/>
      <w:numFmt w:val="bullet"/>
      <w:lvlText w:val="•"/>
      <w:lvlJc w:val="left"/>
      <w:rPr>
        <w:rFonts w:hint="default"/>
      </w:rPr>
    </w:lvl>
    <w:lvl w:ilvl="6" w:tplc="88DAB022">
      <w:start w:val="1"/>
      <w:numFmt w:val="bullet"/>
      <w:lvlText w:val="•"/>
      <w:lvlJc w:val="left"/>
      <w:rPr>
        <w:rFonts w:hint="default"/>
      </w:rPr>
    </w:lvl>
    <w:lvl w:ilvl="7" w:tplc="A14ECBFA">
      <w:start w:val="1"/>
      <w:numFmt w:val="bullet"/>
      <w:lvlText w:val="•"/>
      <w:lvlJc w:val="left"/>
      <w:rPr>
        <w:rFonts w:hint="default"/>
      </w:rPr>
    </w:lvl>
    <w:lvl w:ilvl="8" w:tplc="C1A43E3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44C503A"/>
    <w:multiLevelType w:val="hybridMultilevel"/>
    <w:tmpl w:val="2A381ED4"/>
    <w:lvl w:ilvl="0" w:tplc="530ECBDA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5" w15:restartNumberingAfterBreak="0">
    <w:nsid w:val="49E47B9F"/>
    <w:multiLevelType w:val="hybridMultilevel"/>
    <w:tmpl w:val="C0D434A4"/>
    <w:lvl w:ilvl="0" w:tplc="616E37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F11BA1"/>
    <w:multiLevelType w:val="hybridMultilevel"/>
    <w:tmpl w:val="4C6079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F7116"/>
    <w:multiLevelType w:val="hybridMultilevel"/>
    <w:tmpl w:val="38EE5DA0"/>
    <w:lvl w:ilvl="0" w:tplc="51F234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75F1D"/>
    <w:multiLevelType w:val="hybridMultilevel"/>
    <w:tmpl w:val="41525320"/>
    <w:lvl w:ilvl="0" w:tplc="51F234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90815"/>
    <w:multiLevelType w:val="multilevel"/>
    <w:tmpl w:val="59E90815"/>
    <w:lvl w:ilvl="0">
      <w:start w:val="1"/>
      <w:numFmt w:val="decimal"/>
      <w:lvlText w:val="%1)"/>
      <w:lvlJc w:val="left"/>
      <w:pPr>
        <w:ind w:hanging="284"/>
      </w:pPr>
      <w:rPr>
        <w:rFonts w:cs="Times New Roman" w:hint="default"/>
        <w:spacing w:val="1"/>
        <w:sz w:val="28"/>
        <w:szCs w:val="28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65037818"/>
    <w:multiLevelType w:val="hybridMultilevel"/>
    <w:tmpl w:val="3028F708"/>
    <w:lvl w:ilvl="0" w:tplc="902EA9D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C25098">
      <w:start w:val="1"/>
      <w:numFmt w:val="bullet"/>
      <w:lvlText w:val="o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0AAE136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2EA9D0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4B8BE38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6DC9E9E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DC5294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BF2A40A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FF84726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FF1F93"/>
    <w:multiLevelType w:val="hybridMultilevel"/>
    <w:tmpl w:val="E50E0626"/>
    <w:lvl w:ilvl="0" w:tplc="5BF2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62549"/>
    <w:multiLevelType w:val="hybridMultilevel"/>
    <w:tmpl w:val="48544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55135"/>
    <w:multiLevelType w:val="hybridMultilevel"/>
    <w:tmpl w:val="633EAE70"/>
    <w:lvl w:ilvl="0" w:tplc="B38A649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ECA1D16"/>
    <w:multiLevelType w:val="hybridMultilevel"/>
    <w:tmpl w:val="26DE9122"/>
    <w:lvl w:ilvl="0" w:tplc="45A2C560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FAD978">
      <w:start w:val="1"/>
      <w:numFmt w:val="bullet"/>
      <w:lvlText w:val="o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282A344">
      <w:start w:val="1"/>
      <w:numFmt w:val="bullet"/>
      <w:lvlText w:val="▪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9AE99AC">
      <w:start w:val="1"/>
      <w:numFmt w:val="bullet"/>
      <w:lvlText w:val="•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6702C36">
      <w:start w:val="1"/>
      <w:numFmt w:val="bullet"/>
      <w:lvlText w:val="o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C741D3C">
      <w:start w:val="1"/>
      <w:numFmt w:val="bullet"/>
      <w:lvlText w:val="▪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8AC9D1A">
      <w:start w:val="1"/>
      <w:numFmt w:val="bullet"/>
      <w:lvlText w:val="•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DE5A42">
      <w:start w:val="1"/>
      <w:numFmt w:val="bullet"/>
      <w:lvlText w:val="o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C507E42">
      <w:start w:val="1"/>
      <w:numFmt w:val="bullet"/>
      <w:lvlText w:val="▪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161682"/>
    <w:multiLevelType w:val="hybridMultilevel"/>
    <w:tmpl w:val="4E5C9008"/>
    <w:lvl w:ilvl="0" w:tplc="616E3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8008B"/>
    <w:multiLevelType w:val="multilevel"/>
    <w:tmpl w:val="75F8008B"/>
    <w:lvl w:ilvl="0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95831"/>
    <w:multiLevelType w:val="hybridMultilevel"/>
    <w:tmpl w:val="47B206AC"/>
    <w:lvl w:ilvl="0" w:tplc="336C22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8468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2A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F47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EE7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6E8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7E2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3077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9054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8D67F70"/>
    <w:multiLevelType w:val="hybridMultilevel"/>
    <w:tmpl w:val="A0C8830E"/>
    <w:lvl w:ilvl="0" w:tplc="200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4"/>
  </w:num>
  <w:num w:numId="5">
    <w:abstractNumId w:val="0"/>
  </w:num>
  <w:num w:numId="6">
    <w:abstractNumId w:val="8"/>
  </w:num>
  <w:num w:numId="7">
    <w:abstractNumId w:val="18"/>
  </w:num>
  <w:num w:numId="8">
    <w:abstractNumId w:val="17"/>
  </w:num>
  <w:num w:numId="9">
    <w:abstractNumId w:val="27"/>
  </w:num>
  <w:num w:numId="10">
    <w:abstractNumId w:val="10"/>
  </w:num>
  <w:num w:numId="11">
    <w:abstractNumId w:val="12"/>
  </w:num>
  <w:num w:numId="12">
    <w:abstractNumId w:val="6"/>
  </w:num>
  <w:num w:numId="13">
    <w:abstractNumId w:val="26"/>
  </w:num>
  <w:num w:numId="14">
    <w:abstractNumId w:val="19"/>
  </w:num>
  <w:num w:numId="15">
    <w:abstractNumId w:val="9"/>
  </w:num>
  <w:num w:numId="16">
    <w:abstractNumId w:val="16"/>
  </w:num>
  <w:num w:numId="17">
    <w:abstractNumId w:val="22"/>
  </w:num>
  <w:num w:numId="18">
    <w:abstractNumId w:val="2"/>
  </w:num>
  <w:num w:numId="19">
    <w:abstractNumId w:val="15"/>
  </w:num>
  <w:num w:numId="20">
    <w:abstractNumId w:val="7"/>
  </w:num>
  <w:num w:numId="21">
    <w:abstractNumId w:val="25"/>
  </w:num>
  <w:num w:numId="22">
    <w:abstractNumId w:val="21"/>
  </w:num>
  <w:num w:numId="23">
    <w:abstractNumId w:val="1"/>
  </w:num>
  <w:num w:numId="24">
    <w:abstractNumId w:val="13"/>
  </w:num>
  <w:num w:numId="25">
    <w:abstractNumId w:val="4"/>
  </w:num>
  <w:num w:numId="26">
    <w:abstractNumId w:val="3"/>
  </w:num>
  <w:num w:numId="27">
    <w:abstractNumId w:val="28"/>
  </w:num>
  <w:num w:numId="28">
    <w:abstractNumId w:val="1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F22"/>
    <w:rsid w:val="00006216"/>
    <w:rsid w:val="00006619"/>
    <w:rsid w:val="0001712B"/>
    <w:rsid w:val="00031313"/>
    <w:rsid w:val="00033AB7"/>
    <w:rsid w:val="00034624"/>
    <w:rsid w:val="00043BFD"/>
    <w:rsid w:val="000504B9"/>
    <w:rsid w:val="00056F5A"/>
    <w:rsid w:val="000609B9"/>
    <w:rsid w:val="00063CB7"/>
    <w:rsid w:val="000702AD"/>
    <w:rsid w:val="00071390"/>
    <w:rsid w:val="000724CB"/>
    <w:rsid w:val="0007627A"/>
    <w:rsid w:val="00092C02"/>
    <w:rsid w:val="0009344F"/>
    <w:rsid w:val="000A5BFF"/>
    <w:rsid w:val="000B5A37"/>
    <w:rsid w:val="000D40F6"/>
    <w:rsid w:val="000E12EF"/>
    <w:rsid w:val="000E408C"/>
    <w:rsid w:val="000E4E36"/>
    <w:rsid w:val="000F7897"/>
    <w:rsid w:val="00101B56"/>
    <w:rsid w:val="00106A22"/>
    <w:rsid w:val="00110F15"/>
    <w:rsid w:val="00121671"/>
    <w:rsid w:val="0012267F"/>
    <w:rsid w:val="00131775"/>
    <w:rsid w:val="0015283C"/>
    <w:rsid w:val="00155FC5"/>
    <w:rsid w:val="001648B9"/>
    <w:rsid w:val="00164B12"/>
    <w:rsid w:val="0017339E"/>
    <w:rsid w:val="00191A75"/>
    <w:rsid w:val="001A0549"/>
    <w:rsid w:val="001B1322"/>
    <w:rsid w:val="001C1978"/>
    <w:rsid w:val="001C530D"/>
    <w:rsid w:val="001D124A"/>
    <w:rsid w:val="001D5105"/>
    <w:rsid w:val="001E6E5B"/>
    <w:rsid w:val="001F0A71"/>
    <w:rsid w:val="001F2D89"/>
    <w:rsid w:val="001F5269"/>
    <w:rsid w:val="001F5291"/>
    <w:rsid w:val="002071F0"/>
    <w:rsid w:val="002172E7"/>
    <w:rsid w:val="00225EC4"/>
    <w:rsid w:val="002343A2"/>
    <w:rsid w:val="00234DA3"/>
    <w:rsid w:val="00244574"/>
    <w:rsid w:val="0026009E"/>
    <w:rsid w:val="00261294"/>
    <w:rsid w:val="00261C1F"/>
    <w:rsid w:val="00276A0B"/>
    <w:rsid w:val="00286E5C"/>
    <w:rsid w:val="00291CAF"/>
    <w:rsid w:val="002920AB"/>
    <w:rsid w:val="00292DF2"/>
    <w:rsid w:val="002A5A09"/>
    <w:rsid w:val="002B7259"/>
    <w:rsid w:val="002B79EF"/>
    <w:rsid w:val="002C2E00"/>
    <w:rsid w:val="002C74A1"/>
    <w:rsid w:val="002D402F"/>
    <w:rsid w:val="002E0A69"/>
    <w:rsid w:val="002F1D51"/>
    <w:rsid w:val="002F32CE"/>
    <w:rsid w:val="002F3C2D"/>
    <w:rsid w:val="002F4DE4"/>
    <w:rsid w:val="00300C10"/>
    <w:rsid w:val="003148D3"/>
    <w:rsid w:val="003166CF"/>
    <w:rsid w:val="00327D72"/>
    <w:rsid w:val="00335C78"/>
    <w:rsid w:val="003368F5"/>
    <w:rsid w:val="00336CF0"/>
    <w:rsid w:val="003426F0"/>
    <w:rsid w:val="00342E88"/>
    <w:rsid w:val="0036287F"/>
    <w:rsid w:val="003634AA"/>
    <w:rsid w:val="0037043E"/>
    <w:rsid w:val="00374142"/>
    <w:rsid w:val="00390D59"/>
    <w:rsid w:val="0039503E"/>
    <w:rsid w:val="00397BF0"/>
    <w:rsid w:val="003A17CD"/>
    <w:rsid w:val="003A1B68"/>
    <w:rsid w:val="003B17A5"/>
    <w:rsid w:val="003B5F0E"/>
    <w:rsid w:val="003C2703"/>
    <w:rsid w:val="003C5031"/>
    <w:rsid w:val="003D0F22"/>
    <w:rsid w:val="003E3DBD"/>
    <w:rsid w:val="003F5216"/>
    <w:rsid w:val="004004AF"/>
    <w:rsid w:val="0040057F"/>
    <w:rsid w:val="0042453C"/>
    <w:rsid w:val="00431206"/>
    <w:rsid w:val="00447AE8"/>
    <w:rsid w:val="00450A3C"/>
    <w:rsid w:val="00452AA8"/>
    <w:rsid w:val="00455CFB"/>
    <w:rsid w:val="004624B8"/>
    <w:rsid w:val="0047300D"/>
    <w:rsid w:val="00482825"/>
    <w:rsid w:val="00496DF8"/>
    <w:rsid w:val="004A1772"/>
    <w:rsid w:val="004B687A"/>
    <w:rsid w:val="004C75F6"/>
    <w:rsid w:val="004D3ED4"/>
    <w:rsid w:val="004E681A"/>
    <w:rsid w:val="004F545C"/>
    <w:rsid w:val="004F7687"/>
    <w:rsid w:val="00506121"/>
    <w:rsid w:val="00512018"/>
    <w:rsid w:val="00513A78"/>
    <w:rsid w:val="00514D32"/>
    <w:rsid w:val="0051784A"/>
    <w:rsid w:val="00522154"/>
    <w:rsid w:val="005254EE"/>
    <w:rsid w:val="00527EDA"/>
    <w:rsid w:val="00543639"/>
    <w:rsid w:val="00551BBC"/>
    <w:rsid w:val="005629AC"/>
    <w:rsid w:val="00567A8F"/>
    <w:rsid w:val="00577A3A"/>
    <w:rsid w:val="005926E3"/>
    <w:rsid w:val="005A1972"/>
    <w:rsid w:val="005A6EBD"/>
    <w:rsid w:val="005B20A2"/>
    <w:rsid w:val="005C2A19"/>
    <w:rsid w:val="005D2C39"/>
    <w:rsid w:val="005E7467"/>
    <w:rsid w:val="005F471C"/>
    <w:rsid w:val="005F5B56"/>
    <w:rsid w:val="005F7F33"/>
    <w:rsid w:val="006014A6"/>
    <w:rsid w:val="006048C6"/>
    <w:rsid w:val="00617B45"/>
    <w:rsid w:val="00622708"/>
    <w:rsid w:val="0062407B"/>
    <w:rsid w:val="0062609D"/>
    <w:rsid w:val="00631C46"/>
    <w:rsid w:val="00633D56"/>
    <w:rsid w:val="00635A3D"/>
    <w:rsid w:val="006402AD"/>
    <w:rsid w:val="0065223F"/>
    <w:rsid w:val="00661426"/>
    <w:rsid w:val="00662375"/>
    <w:rsid w:val="00665EA3"/>
    <w:rsid w:val="00667257"/>
    <w:rsid w:val="00667312"/>
    <w:rsid w:val="00674372"/>
    <w:rsid w:val="0069352D"/>
    <w:rsid w:val="00694029"/>
    <w:rsid w:val="006A46A9"/>
    <w:rsid w:val="006B2E32"/>
    <w:rsid w:val="006C086B"/>
    <w:rsid w:val="006D3293"/>
    <w:rsid w:val="006D393B"/>
    <w:rsid w:val="006D39AA"/>
    <w:rsid w:val="006E09B0"/>
    <w:rsid w:val="006E6970"/>
    <w:rsid w:val="006F1751"/>
    <w:rsid w:val="006F2DE3"/>
    <w:rsid w:val="00702D8D"/>
    <w:rsid w:val="007207BA"/>
    <w:rsid w:val="0072086F"/>
    <w:rsid w:val="007209DC"/>
    <w:rsid w:val="007246C3"/>
    <w:rsid w:val="00724841"/>
    <w:rsid w:val="007309D2"/>
    <w:rsid w:val="00744653"/>
    <w:rsid w:val="00745A2C"/>
    <w:rsid w:val="0075784C"/>
    <w:rsid w:val="007648CE"/>
    <w:rsid w:val="00770549"/>
    <w:rsid w:val="00773843"/>
    <w:rsid w:val="00776992"/>
    <w:rsid w:val="00792625"/>
    <w:rsid w:val="00794FE4"/>
    <w:rsid w:val="00797FF1"/>
    <w:rsid w:val="007A2CED"/>
    <w:rsid w:val="007A7AEA"/>
    <w:rsid w:val="007B6002"/>
    <w:rsid w:val="007C2130"/>
    <w:rsid w:val="007C3CDE"/>
    <w:rsid w:val="007C54D3"/>
    <w:rsid w:val="007D5606"/>
    <w:rsid w:val="007E20D5"/>
    <w:rsid w:val="007E350D"/>
    <w:rsid w:val="007E762A"/>
    <w:rsid w:val="007F4CED"/>
    <w:rsid w:val="007F63B3"/>
    <w:rsid w:val="007F6D53"/>
    <w:rsid w:val="008015D9"/>
    <w:rsid w:val="00801DCD"/>
    <w:rsid w:val="008107E5"/>
    <w:rsid w:val="00820189"/>
    <w:rsid w:val="00822769"/>
    <w:rsid w:val="00826246"/>
    <w:rsid w:val="00837190"/>
    <w:rsid w:val="00843926"/>
    <w:rsid w:val="00845BFA"/>
    <w:rsid w:val="00856EB0"/>
    <w:rsid w:val="0086316C"/>
    <w:rsid w:val="00866CC2"/>
    <w:rsid w:val="008747F3"/>
    <w:rsid w:val="00880F3B"/>
    <w:rsid w:val="008A6906"/>
    <w:rsid w:val="008A7177"/>
    <w:rsid w:val="008A7E61"/>
    <w:rsid w:val="008D6E07"/>
    <w:rsid w:val="008E2B39"/>
    <w:rsid w:val="008E3C53"/>
    <w:rsid w:val="008E79DF"/>
    <w:rsid w:val="008F5BFB"/>
    <w:rsid w:val="009062B6"/>
    <w:rsid w:val="0090637C"/>
    <w:rsid w:val="00906C87"/>
    <w:rsid w:val="009166B7"/>
    <w:rsid w:val="00917C76"/>
    <w:rsid w:val="00923CBC"/>
    <w:rsid w:val="009267C1"/>
    <w:rsid w:val="00930CB7"/>
    <w:rsid w:val="00933DCF"/>
    <w:rsid w:val="00934C5F"/>
    <w:rsid w:val="009540ED"/>
    <w:rsid w:val="0095443B"/>
    <w:rsid w:val="009604F9"/>
    <w:rsid w:val="00984225"/>
    <w:rsid w:val="0098706F"/>
    <w:rsid w:val="009A2944"/>
    <w:rsid w:val="009A3786"/>
    <w:rsid w:val="009A5E1E"/>
    <w:rsid w:val="009B0449"/>
    <w:rsid w:val="009B5862"/>
    <w:rsid w:val="009C3A5D"/>
    <w:rsid w:val="009C4345"/>
    <w:rsid w:val="009C5FCD"/>
    <w:rsid w:val="009D1701"/>
    <w:rsid w:val="009D38E7"/>
    <w:rsid w:val="009E0687"/>
    <w:rsid w:val="009E7783"/>
    <w:rsid w:val="00A116AE"/>
    <w:rsid w:val="00A12A4A"/>
    <w:rsid w:val="00A20FD0"/>
    <w:rsid w:val="00A26AA5"/>
    <w:rsid w:val="00A27DD5"/>
    <w:rsid w:val="00A44424"/>
    <w:rsid w:val="00A4566F"/>
    <w:rsid w:val="00A543E0"/>
    <w:rsid w:val="00A556A3"/>
    <w:rsid w:val="00A55CAC"/>
    <w:rsid w:val="00A566B2"/>
    <w:rsid w:val="00A63754"/>
    <w:rsid w:val="00A7553D"/>
    <w:rsid w:val="00A75707"/>
    <w:rsid w:val="00A7647C"/>
    <w:rsid w:val="00A807C5"/>
    <w:rsid w:val="00A835F1"/>
    <w:rsid w:val="00A84147"/>
    <w:rsid w:val="00AA659E"/>
    <w:rsid w:val="00AB2A49"/>
    <w:rsid w:val="00AB40A7"/>
    <w:rsid w:val="00AB7D26"/>
    <w:rsid w:val="00AC2D4C"/>
    <w:rsid w:val="00AE695A"/>
    <w:rsid w:val="00AF3723"/>
    <w:rsid w:val="00AF76F1"/>
    <w:rsid w:val="00B002D6"/>
    <w:rsid w:val="00B03F0C"/>
    <w:rsid w:val="00B060E7"/>
    <w:rsid w:val="00B121C4"/>
    <w:rsid w:val="00B173F5"/>
    <w:rsid w:val="00B2219E"/>
    <w:rsid w:val="00B22FA5"/>
    <w:rsid w:val="00B23F27"/>
    <w:rsid w:val="00B25DE5"/>
    <w:rsid w:val="00B26134"/>
    <w:rsid w:val="00B26DFC"/>
    <w:rsid w:val="00B31844"/>
    <w:rsid w:val="00B41737"/>
    <w:rsid w:val="00B4185B"/>
    <w:rsid w:val="00B477E9"/>
    <w:rsid w:val="00B50173"/>
    <w:rsid w:val="00B51AC9"/>
    <w:rsid w:val="00B5569F"/>
    <w:rsid w:val="00B5768B"/>
    <w:rsid w:val="00B62934"/>
    <w:rsid w:val="00B709D9"/>
    <w:rsid w:val="00B7209C"/>
    <w:rsid w:val="00B773C0"/>
    <w:rsid w:val="00B90175"/>
    <w:rsid w:val="00B927AE"/>
    <w:rsid w:val="00B979AE"/>
    <w:rsid w:val="00BA2AA6"/>
    <w:rsid w:val="00BA40D0"/>
    <w:rsid w:val="00BA5A00"/>
    <w:rsid w:val="00BA74E6"/>
    <w:rsid w:val="00BC10DC"/>
    <w:rsid w:val="00BC475E"/>
    <w:rsid w:val="00BD054D"/>
    <w:rsid w:val="00BD36FD"/>
    <w:rsid w:val="00BE1E01"/>
    <w:rsid w:val="00BE3031"/>
    <w:rsid w:val="00BE3963"/>
    <w:rsid w:val="00BE4885"/>
    <w:rsid w:val="00C00F52"/>
    <w:rsid w:val="00C058A6"/>
    <w:rsid w:val="00C0703D"/>
    <w:rsid w:val="00C155A7"/>
    <w:rsid w:val="00C2063D"/>
    <w:rsid w:val="00C270C1"/>
    <w:rsid w:val="00C275E5"/>
    <w:rsid w:val="00C36AEC"/>
    <w:rsid w:val="00C50679"/>
    <w:rsid w:val="00C51757"/>
    <w:rsid w:val="00C576AC"/>
    <w:rsid w:val="00C60D22"/>
    <w:rsid w:val="00C64785"/>
    <w:rsid w:val="00C67D1C"/>
    <w:rsid w:val="00C757A3"/>
    <w:rsid w:val="00C8114F"/>
    <w:rsid w:val="00C83431"/>
    <w:rsid w:val="00C92281"/>
    <w:rsid w:val="00C93D0A"/>
    <w:rsid w:val="00C9410A"/>
    <w:rsid w:val="00C94C27"/>
    <w:rsid w:val="00CA16D9"/>
    <w:rsid w:val="00CA3D54"/>
    <w:rsid w:val="00CB23BE"/>
    <w:rsid w:val="00CB5BF4"/>
    <w:rsid w:val="00CB75D7"/>
    <w:rsid w:val="00CC119E"/>
    <w:rsid w:val="00CC6426"/>
    <w:rsid w:val="00CE0267"/>
    <w:rsid w:val="00CE29DB"/>
    <w:rsid w:val="00CE2E42"/>
    <w:rsid w:val="00CE5E03"/>
    <w:rsid w:val="00CE6676"/>
    <w:rsid w:val="00CF3E48"/>
    <w:rsid w:val="00CF6C91"/>
    <w:rsid w:val="00D014AC"/>
    <w:rsid w:val="00D049F2"/>
    <w:rsid w:val="00D0637A"/>
    <w:rsid w:val="00D109D2"/>
    <w:rsid w:val="00D1164E"/>
    <w:rsid w:val="00D11767"/>
    <w:rsid w:val="00D30CC4"/>
    <w:rsid w:val="00D43B97"/>
    <w:rsid w:val="00D4667F"/>
    <w:rsid w:val="00D478CD"/>
    <w:rsid w:val="00D52A8C"/>
    <w:rsid w:val="00D53678"/>
    <w:rsid w:val="00D5554F"/>
    <w:rsid w:val="00D627DF"/>
    <w:rsid w:val="00D66414"/>
    <w:rsid w:val="00D713B8"/>
    <w:rsid w:val="00D8785B"/>
    <w:rsid w:val="00DA6D6B"/>
    <w:rsid w:val="00DE37FA"/>
    <w:rsid w:val="00DE6AC4"/>
    <w:rsid w:val="00E1070E"/>
    <w:rsid w:val="00E13333"/>
    <w:rsid w:val="00E413F6"/>
    <w:rsid w:val="00E4259E"/>
    <w:rsid w:val="00E42EDF"/>
    <w:rsid w:val="00E447AE"/>
    <w:rsid w:val="00E65190"/>
    <w:rsid w:val="00E65629"/>
    <w:rsid w:val="00E6655A"/>
    <w:rsid w:val="00E6782B"/>
    <w:rsid w:val="00E95003"/>
    <w:rsid w:val="00EA1F40"/>
    <w:rsid w:val="00EA4404"/>
    <w:rsid w:val="00EA63BE"/>
    <w:rsid w:val="00EB1E3B"/>
    <w:rsid w:val="00EC3D7A"/>
    <w:rsid w:val="00ED422A"/>
    <w:rsid w:val="00EE265E"/>
    <w:rsid w:val="00EF7BA5"/>
    <w:rsid w:val="00F01FC5"/>
    <w:rsid w:val="00F069E7"/>
    <w:rsid w:val="00F215EE"/>
    <w:rsid w:val="00F2175C"/>
    <w:rsid w:val="00F36CBA"/>
    <w:rsid w:val="00F4331D"/>
    <w:rsid w:val="00F64A14"/>
    <w:rsid w:val="00F65F07"/>
    <w:rsid w:val="00F851A6"/>
    <w:rsid w:val="00F86DF8"/>
    <w:rsid w:val="00F87482"/>
    <w:rsid w:val="00F90653"/>
    <w:rsid w:val="00F93186"/>
    <w:rsid w:val="00FA4D17"/>
    <w:rsid w:val="00FB00B5"/>
    <w:rsid w:val="00FB120D"/>
    <w:rsid w:val="00FB1421"/>
    <w:rsid w:val="00FB4661"/>
    <w:rsid w:val="00FD2990"/>
    <w:rsid w:val="00FF13B8"/>
    <w:rsid w:val="00FF434C"/>
    <w:rsid w:val="00FF468C"/>
    <w:rsid w:val="00FF48B8"/>
    <w:rsid w:val="00FF5818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8F9DB-1375-4DD4-9619-54B6F39A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E36"/>
  </w:style>
  <w:style w:type="paragraph" w:styleId="1">
    <w:name w:val="heading 1"/>
    <w:basedOn w:val="a"/>
    <w:link w:val="10"/>
    <w:uiPriority w:val="9"/>
    <w:qFormat/>
    <w:rsid w:val="00286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B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AA6"/>
    <w:pPr>
      <w:ind w:left="720"/>
      <w:contextualSpacing/>
    </w:pPr>
  </w:style>
  <w:style w:type="paragraph" w:customStyle="1" w:styleId="Default">
    <w:name w:val="Default"/>
    <w:rsid w:val="00906C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FF1"/>
  </w:style>
  <w:style w:type="paragraph" w:styleId="a7">
    <w:name w:val="footer"/>
    <w:basedOn w:val="a"/>
    <w:link w:val="a8"/>
    <w:uiPriority w:val="99"/>
    <w:unhideWhenUsed/>
    <w:rsid w:val="0079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FF1"/>
  </w:style>
  <w:style w:type="table" w:customStyle="1" w:styleId="TableGrid">
    <w:name w:val="TableGrid"/>
    <w:rsid w:val="008E3C5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A807C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6E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286E5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B4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40A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845B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Normal (Web)"/>
    <w:basedOn w:val="a"/>
    <w:uiPriority w:val="99"/>
    <w:unhideWhenUsed/>
    <w:rsid w:val="003A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1D124A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customStyle="1" w:styleId="m-1403767302400790984gmail-msonormal">
    <w:name w:val="m_-1403767302400790984gmail-msonormal"/>
    <w:basedOn w:val="a"/>
    <w:rsid w:val="006C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6C086B"/>
    <w:pPr>
      <w:spacing w:after="200" w:line="276" w:lineRule="auto"/>
      <w:ind w:left="720"/>
    </w:pPr>
    <w:rPr>
      <w:rFonts w:ascii="Times New Roman" w:eastAsia="Calibri" w:hAnsi="Times New Roman" w:cs="Calibri"/>
      <w:sz w:val="28"/>
    </w:rPr>
  </w:style>
  <w:style w:type="character" w:customStyle="1" w:styleId="31">
    <w:name w:val="Основной текст3"/>
    <w:uiPriority w:val="99"/>
    <w:rsid w:val="006C086B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rvts44">
    <w:name w:val="rvts44"/>
    <w:basedOn w:val="a0"/>
    <w:rsid w:val="003A1B68"/>
  </w:style>
  <w:style w:type="character" w:styleId="ae">
    <w:name w:val="FollowedHyperlink"/>
    <w:basedOn w:val="a0"/>
    <w:uiPriority w:val="99"/>
    <w:semiHidden/>
    <w:unhideWhenUsed/>
    <w:rsid w:val="00F93186"/>
    <w:rPr>
      <w:color w:val="954F72" w:themeColor="followedHyperlink"/>
      <w:u w:val="single"/>
    </w:rPr>
  </w:style>
  <w:style w:type="paragraph" w:styleId="af">
    <w:name w:val="caption"/>
    <w:basedOn w:val="a"/>
    <w:next w:val="a"/>
    <w:uiPriority w:val="35"/>
    <w:unhideWhenUsed/>
    <w:qFormat/>
    <w:rsid w:val="00694029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A456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724C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724C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724C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24C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724CB"/>
    <w:rPr>
      <w:b/>
      <w:bCs/>
      <w:sz w:val="20"/>
      <w:szCs w:val="2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B0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631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880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811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90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886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50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itt.edu.ua/library" TargetMode="External"/><Relationship Id="rId13" Type="http://schemas.openxmlformats.org/officeDocument/2006/relationships/hyperlink" Target="http://zakon5.rada.gov.ua/laws/show/2145-19" TargetMode="External"/><Relationship Id="rId18" Type="http://schemas.openxmlformats.org/officeDocument/2006/relationships/hyperlink" Target="https://zakon.rada.gov.ua/laws/show/1341-2011-%D0%B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uitt.edu.ua/pravyla-pryjomu" TargetMode="External"/><Relationship Id="rId17" Type="http://schemas.openxmlformats.org/officeDocument/2006/relationships/hyperlink" Target="file:///C:\Users\WORK\Downloads\Telegram%20Desktop\&#8470;&#160;519%20&#1074;&#1110;&#1076;%2025.06.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n.gov.ua/ua/osvita/visha-osvita/naukovo-metodichna-rada-ministerstvaosviti-i-nauki-ukrayini/metodichni-rekomendaciyi" TargetMode="External"/><Relationship Id="rId20" Type="http://schemas.openxmlformats.org/officeDocument/2006/relationships/hyperlink" Target="https://zakon.rada.gov.ua/laws/show/266-2015-%D0%B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itt.edu.u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akon2.rada.gov.ua/%20laws/show/889-1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tod.suitt.edu.ua" TargetMode="External"/><Relationship Id="rId19" Type="http://schemas.openxmlformats.org/officeDocument/2006/relationships/hyperlink" Target="file:///C:\Users\WORK\Downloads\Telegram%20Desktop\&#8470;&#160;1392%20&#1074;&#1110;&#1076;%2016.1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itt.edu.ua/naukometrichni-bazi-danih" TargetMode="External"/><Relationship Id="rId14" Type="http://schemas.openxmlformats.org/officeDocument/2006/relationships/hyperlink" Target="http://zakon2.rada.gov.ua/laws/show/2493-14" TargetMode="Externa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1F555-E2CE-4681-8FFD-559AB378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5546</TotalTime>
  <Pages>17</Pages>
  <Words>4404</Words>
  <Characters>25106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6. Характеристика системи внутрішнього забезпечення якості </vt:lpstr>
      <vt:lpstr>підготовки здобувачів другого (магістерського) рівня вищої освіти</vt:lpstr>
    </vt:vector>
  </TitlesOfParts>
  <Company/>
  <LinksUpToDate>false</LinksUpToDate>
  <CharactersWithSpaces>29452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Хаджирадева</dc:creator>
  <cp:lastModifiedBy>Antonina</cp:lastModifiedBy>
  <cp:revision>38</cp:revision>
  <cp:lastPrinted>2024-05-23T07:17:00Z</cp:lastPrinted>
  <dcterms:created xsi:type="dcterms:W3CDTF">2023-09-21T14:16:00Z</dcterms:created>
  <dcterms:modified xsi:type="dcterms:W3CDTF">2024-12-24T09:38:00Z</dcterms:modified>
</cp:coreProperties>
</file>