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EAB58" w14:textId="77777777" w:rsidR="00555471" w:rsidRPr="006D4DF1" w:rsidRDefault="00555471" w:rsidP="001C2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6D4D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ПИТАНЬ </w:t>
      </w:r>
    </w:p>
    <w:p w14:paraId="08B01B06" w14:textId="77777777" w:rsidR="00555471" w:rsidRPr="003B6D65" w:rsidRDefault="00555471" w:rsidP="001C27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B6D65">
        <w:rPr>
          <w:rFonts w:ascii="Times New Roman" w:hAnsi="Times New Roman" w:cs="Times New Roman"/>
          <w:sz w:val="24"/>
          <w:szCs w:val="24"/>
          <w:lang w:val="uk-UA"/>
        </w:rPr>
        <w:t>для підготовки до вступних іспитів в аспірантуру</w:t>
      </w:r>
    </w:p>
    <w:p w14:paraId="670976AA" w14:textId="77777777" w:rsidR="00555471" w:rsidRPr="003B6D65" w:rsidRDefault="00555471" w:rsidP="001C27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зі спеціальності </w:t>
      </w:r>
      <w:r w:rsidRPr="008120BB">
        <w:rPr>
          <w:rFonts w:ascii="Times New Roman" w:hAnsi="Times New Roman" w:cs="Times New Roman"/>
          <w:sz w:val="24"/>
          <w:szCs w:val="24"/>
          <w:lang w:val="uk-UA"/>
        </w:rPr>
        <w:t>G5 Електроніка, електронні комунікації,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20BB">
        <w:rPr>
          <w:rFonts w:ascii="Times New Roman" w:hAnsi="Times New Roman" w:cs="Times New Roman"/>
          <w:sz w:val="24"/>
          <w:szCs w:val="24"/>
          <w:lang w:val="uk-UA"/>
        </w:rPr>
        <w:t>приладобудування та радіотехніка</w:t>
      </w:r>
    </w:p>
    <w:p w14:paraId="58BCBA70" w14:textId="77777777" w:rsidR="00801B11" w:rsidRDefault="00801B11" w:rsidP="00D2119D">
      <w:pPr>
        <w:spacing w:after="0" w:line="240" w:lineRule="auto"/>
        <w:rPr>
          <w:lang w:val="uk-UA"/>
        </w:rPr>
      </w:pPr>
    </w:p>
    <w:p w14:paraId="6F4B4E8F" w14:textId="77777777" w:rsidR="00B80B58" w:rsidRDefault="00B80B58" w:rsidP="00D2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20BB">
        <w:rPr>
          <w:rFonts w:ascii="Times New Roman" w:hAnsi="Times New Roman" w:cs="Times New Roman"/>
          <w:sz w:val="24"/>
          <w:szCs w:val="24"/>
          <w:lang w:val="uk-UA"/>
        </w:rPr>
        <w:t>Вступний іспит із спеціальності складається в обсязі програми рівня вищої освіти магістра з відповідної спеціальності (п. 17 Порядку підготовки здобувачів вищої освіти ступеня доктора філософії та доктора наук у закладах вищої освіти (наукових установах), затвердженого постановою Кабінету Міністрів України від 23 березня 2016 р. № 261 (в редакції постанови КМУ від 19.05.2023 № 502)).</w:t>
      </w:r>
    </w:p>
    <w:p w14:paraId="4670C53B" w14:textId="76A008BE" w:rsidR="00B80B58" w:rsidRDefault="00D2119D" w:rsidP="00D2119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D2119D">
        <w:rPr>
          <w:rFonts w:ascii="Times New Roman" w:hAnsi="Times New Roman" w:cs="Times New Roman"/>
          <w:sz w:val="24"/>
          <w:szCs w:val="24"/>
          <w:lang w:val="uk-UA"/>
        </w:rPr>
        <w:t>Перелік питань для підготовки до вступних іспитів зі спеціальності G5 Електроніка, електронні комунікації, приладобудування та радіотехніка укладено на підставі таких програм навчальних дисциплін:</w:t>
      </w:r>
    </w:p>
    <w:p w14:paraId="296DB836" w14:textId="77777777" w:rsidR="00D2119D" w:rsidRPr="00D2119D" w:rsidRDefault="00D2119D" w:rsidP="00D211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D2119D">
        <w:rPr>
          <w:rFonts w:ascii="Times New Roman" w:hAnsi="Times New Roman" w:cs="Times New Roman"/>
          <w:sz w:val="24"/>
          <w:szCs w:val="24"/>
          <w:lang w:val="uk-UA"/>
        </w:rPr>
        <w:t>1. Теорія електрозв’язку</w:t>
      </w:r>
    </w:p>
    <w:p w14:paraId="747C504A" w14:textId="7140A783" w:rsidR="00D2119D" w:rsidRDefault="00D2119D" w:rsidP="00D211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D2119D">
        <w:rPr>
          <w:rFonts w:ascii="Times New Roman" w:hAnsi="Times New Roman" w:cs="Times New Roman"/>
          <w:sz w:val="24"/>
          <w:szCs w:val="24"/>
          <w:lang w:val="uk-UA"/>
        </w:rPr>
        <w:t>2. Системи розподілу інформації</w:t>
      </w:r>
    </w:p>
    <w:p w14:paraId="60211D0B" w14:textId="7BBD8435" w:rsidR="00D2119D" w:rsidRDefault="00D2119D" w:rsidP="00D211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2119D">
        <w:rPr>
          <w:rFonts w:ascii="Times New Roman" w:hAnsi="Times New Roman" w:cs="Times New Roman"/>
          <w:sz w:val="24"/>
          <w:szCs w:val="24"/>
          <w:lang w:val="uk-UA"/>
        </w:rPr>
        <w:t>. Напрямні системи мереж електронних комунікацій</w:t>
      </w:r>
    </w:p>
    <w:p w14:paraId="1979056E" w14:textId="3607142A" w:rsidR="00D2119D" w:rsidRDefault="00D2119D" w:rsidP="00D211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D2119D">
        <w:rPr>
          <w:rFonts w:ascii="Times New Roman" w:hAnsi="Times New Roman" w:cs="Times New Roman"/>
          <w:sz w:val="24"/>
          <w:szCs w:val="24"/>
          <w:lang w:val="uk-UA"/>
        </w:rPr>
        <w:t>Телекомунікаційні системи передач</w:t>
      </w:r>
    </w:p>
    <w:p w14:paraId="489D6D98" w14:textId="55B1C826" w:rsidR="00D2119D" w:rsidRDefault="00D2119D" w:rsidP="00D211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D2119D">
        <w:t xml:space="preserve"> </w:t>
      </w:r>
      <w:r w:rsidRPr="00D2119D">
        <w:rPr>
          <w:rFonts w:ascii="Times New Roman" w:hAnsi="Times New Roman" w:cs="Times New Roman"/>
          <w:sz w:val="24"/>
          <w:szCs w:val="24"/>
          <w:lang w:val="uk-UA"/>
        </w:rPr>
        <w:t>Електродинаміка та поширення радіохвиль</w:t>
      </w:r>
    </w:p>
    <w:p w14:paraId="1D293511" w14:textId="146AB3AC" w:rsidR="00D2119D" w:rsidRPr="00D2119D" w:rsidRDefault="00D2119D" w:rsidP="00D211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Pr="00D2119D">
        <w:rPr>
          <w:rFonts w:ascii="Times New Roman" w:hAnsi="Times New Roman" w:cs="Times New Roman"/>
          <w:sz w:val="24"/>
          <w:szCs w:val="24"/>
          <w:lang w:val="uk-UA"/>
        </w:rPr>
        <w:t>Основи телебачення та радіомовлення</w:t>
      </w:r>
    </w:p>
    <w:p w14:paraId="20582B1B" w14:textId="0D2B3FB6" w:rsidR="00D2119D" w:rsidRDefault="00D2119D" w:rsidP="00D211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D2119D">
        <w:rPr>
          <w:rFonts w:ascii="Times New Roman" w:hAnsi="Times New Roman" w:cs="Times New Roman"/>
          <w:sz w:val="24"/>
          <w:szCs w:val="24"/>
          <w:lang w:val="uk-UA"/>
        </w:rPr>
        <w:t>. Основи телебачення та телевізійні системи</w:t>
      </w:r>
    </w:p>
    <w:p w14:paraId="4F37D001" w14:textId="0D9B5D09" w:rsidR="00D2119D" w:rsidRDefault="00D2119D" w:rsidP="00D211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r w:rsidRPr="00D2119D">
        <w:rPr>
          <w:rFonts w:ascii="Times New Roman" w:hAnsi="Times New Roman" w:cs="Times New Roman"/>
          <w:sz w:val="24"/>
          <w:szCs w:val="24"/>
          <w:lang w:val="uk-UA"/>
        </w:rPr>
        <w:t>Телекомунікаційні та інформаційні мережі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9043"/>
      </w:tblGrid>
      <w:tr w:rsidR="00D2119D" w:rsidRPr="002F1FC2" w14:paraId="4008E840" w14:textId="77777777" w:rsidTr="00D2119D">
        <w:tc>
          <w:tcPr>
            <w:tcW w:w="704" w:type="dxa"/>
            <w:vAlign w:val="center"/>
          </w:tcPr>
          <w:p w14:paraId="7C4D6FDC" w14:textId="4B7EF58A" w:rsidR="00D2119D" w:rsidRPr="002F1FC2" w:rsidRDefault="00D2119D" w:rsidP="002F1F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F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43" w:type="dxa"/>
            <w:vAlign w:val="center"/>
          </w:tcPr>
          <w:p w14:paraId="41C95683" w14:textId="1FE8BF8F" w:rsidR="00D2119D" w:rsidRPr="007D759A" w:rsidRDefault="00D2119D" w:rsidP="00D513C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Питання</w:t>
            </w:r>
          </w:p>
        </w:tc>
      </w:tr>
      <w:tr w:rsidR="00D2119D" w:rsidRPr="002F1FC2" w14:paraId="09DDB8C2" w14:textId="77777777" w:rsidTr="00D2119D">
        <w:tc>
          <w:tcPr>
            <w:tcW w:w="704" w:type="dxa"/>
          </w:tcPr>
          <w:p w14:paraId="30C2BBF0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39B0B41D" w14:textId="073E8A2C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Аналого-цифрове перетворення. Дискретизація та квантування неперервного сигналу. </w:t>
            </w:r>
            <w:r w:rsidRPr="000E68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Лінійні і нелінійні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кодеки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ІКМ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E68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7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Шуми квантування.</w:t>
            </w:r>
          </w:p>
        </w:tc>
      </w:tr>
      <w:tr w:rsidR="00D2119D" w:rsidRPr="002F1FC2" w14:paraId="4FDB205F" w14:textId="77777777" w:rsidTr="00D2119D">
        <w:tc>
          <w:tcPr>
            <w:tcW w:w="704" w:type="dxa"/>
          </w:tcPr>
          <w:p w14:paraId="1A05A380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655E21BE" w14:textId="1E84CE6D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Принцип цифрової модуляції при послідовному передаванні. Умова </w:t>
            </w:r>
            <w:proofErr w:type="spellStart"/>
            <w:r w:rsidRPr="007D7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відліковості</w:t>
            </w:r>
            <w:proofErr w:type="spellEnd"/>
            <w:r w:rsidRPr="007D7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канальних символів. Спектр </w:t>
            </w:r>
            <w:proofErr w:type="spellStart"/>
            <w:r w:rsidRPr="007D7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Найквіста</w:t>
            </w:r>
            <w:proofErr w:type="spellEnd"/>
            <w:r w:rsidRPr="007D7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Мінімальна смуга частот модульованого сигналу – межа </w:t>
            </w:r>
            <w:proofErr w:type="spellStart"/>
            <w:r w:rsidRPr="007D7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Найквіста</w:t>
            </w:r>
            <w:proofErr w:type="spellEnd"/>
            <w:r w:rsidRPr="007D7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D2119D" w:rsidRPr="002F1FC2" w14:paraId="78AC6ABA" w14:textId="77777777" w:rsidTr="00D2119D">
        <w:tc>
          <w:tcPr>
            <w:tcW w:w="704" w:type="dxa"/>
          </w:tcPr>
          <w:p w14:paraId="2475B035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51F5B6F9" w14:textId="6A736CB1" w:rsidR="00D2119D" w:rsidRPr="00B8702C" w:rsidRDefault="00D2119D" w:rsidP="00D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</w:pPr>
            <w:bookmarkStart w:id="1" w:name="_Hlk207904010"/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Дискретизація аналогового сигналу. Теорема Котельникова про частоту дискретизації аналогового смугового сигналу.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</w:t>
            </w:r>
            <w:r w:rsidRPr="007D75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>Кодування неперервних повідомлень.</w:t>
            </w:r>
            <w:bookmarkEnd w:id="1"/>
          </w:p>
        </w:tc>
      </w:tr>
      <w:tr w:rsidR="00D2119D" w:rsidRPr="002F1FC2" w14:paraId="251EEEFD" w14:textId="77777777" w:rsidTr="00D2119D">
        <w:tc>
          <w:tcPr>
            <w:tcW w:w="704" w:type="dxa"/>
          </w:tcPr>
          <w:p w14:paraId="098767EC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2AAA7013" w14:textId="6E318D4E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0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принципи побудови ЦСП із часовим розділенням канальних сигналів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B870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РК).</w:t>
            </w:r>
          </w:p>
        </w:tc>
      </w:tr>
      <w:tr w:rsidR="00D2119D" w:rsidRPr="002F1FC2" w14:paraId="08517080" w14:textId="77777777" w:rsidTr="00D2119D">
        <w:tc>
          <w:tcPr>
            <w:tcW w:w="704" w:type="dxa"/>
          </w:tcPr>
          <w:p w14:paraId="2EC317CF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0D752703" w14:textId="1FD82056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ЦСП синхронної цифрової ієрархії – ЦСП СЦІ. Переваги ЦСП синхронної ієрархії.</w:t>
            </w:r>
          </w:p>
        </w:tc>
      </w:tr>
      <w:tr w:rsidR="00D2119D" w:rsidRPr="002F1FC2" w14:paraId="55AB537B" w14:textId="77777777" w:rsidTr="00D2119D">
        <w:tc>
          <w:tcPr>
            <w:tcW w:w="704" w:type="dxa"/>
          </w:tcPr>
          <w:p w14:paraId="65DD8E0F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7F9FC17E" w14:textId="597F97C1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Принципи побудови </w:t>
            </w:r>
            <w:r w:rsidRPr="000E68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волоконно-оптичних </w:t>
            </w:r>
            <w:proofErr w:type="spellStart"/>
            <w:r w:rsidRPr="000E68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багатохвильових</w:t>
            </w:r>
            <w:proofErr w:type="spellEnd"/>
            <w:r w:rsidRPr="000E68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системи передачі з розділенням оптичних сигналів за довжиною хвилі</w:t>
            </w:r>
            <w:r w:rsidRPr="000E68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2119D" w:rsidRPr="002F1FC2" w14:paraId="459C8360" w14:textId="77777777" w:rsidTr="00D2119D">
        <w:tc>
          <w:tcPr>
            <w:tcW w:w="704" w:type="dxa"/>
          </w:tcPr>
          <w:p w14:paraId="28AE7931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486C08AB" w14:textId="548054ED" w:rsidR="00D2119D" w:rsidRPr="007D759A" w:rsidRDefault="00D2119D" w:rsidP="00D21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1AE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Кількісні характеристики оцінки надійності ВОЛ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З</w:t>
            </w:r>
            <w:r w:rsidRPr="001B1AE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</w:t>
            </w:r>
            <w:r w:rsidRPr="000E68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розрахунку показників надійності ВОЛП.</w:t>
            </w:r>
          </w:p>
        </w:tc>
      </w:tr>
      <w:tr w:rsidR="00D2119D" w:rsidRPr="002F1FC2" w14:paraId="13DC20C2" w14:textId="77777777" w:rsidTr="00D2119D">
        <w:tc>
          <w:tcPr>
            <w:tcW w:w="704" w:type="dxa"/>
          </w:tcPr>
          <w:p w14:paraId="2068CBC6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6F5E32DC" w14:textId="3F31D2C1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Семирівнева</w:t>
            </w:r>
            <w:proofErr w:type="spellEnd"/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модель взаємодії відкритих систем OSI. Базові технології на рівнях моделі OSI.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</w:t>
            </w:r>
          </w:p>
        </w:tc>
      </w:tr>
      <w:tr w:rsidR="00D2119D" w:rsidRPr="002F1FC2" w14:paraId="788521CE" w14:textId="77777777" w:rsidTr="00D2119D">
        <w:tc>
          <w:tcPr>
            <w:tcW w:w="704" w:type="dxa"/>
          </w:tcPr>
          <w:p w14:paraId="7EE17ADB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2B330F3B" w14:textId="3F53E5DE" w:rsidR="00D2119D" w:rsidRPr="002F15FC" w:rsidRDefault="00D2119D" w:rsidP="00D21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proofErr w:type="spellStart"/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Чотирирівнева</w:t>
            </w:r>
            <w:proofErr w:type="spellEnd"/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модель взаємодії відкритих систем TCP/IP. Базові технології і протоколи на рівнях моделі TCP/IP.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</w:t>
            </w:r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Промисловий стандарт стека протоколів TCP/IP.</w:t>
            </w:r>
          </w:p>
        </w:tc>
      </w:tr>
      <w:tr w:rsidR="00D2119D" w:rsidRPr="002F1FC2" w14:paraId="63A5F8C3" w14:textId="77777777" w:rsidTr="00D2119D">
        <w:tc>
          <w:tcPr>
            <w:tcW w:w="704" w:type="dxa"/>
          </w:tcPr>
          <w:p w14:paraId="266ED8BE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057DC313" w14:textId="3FC3F611" w:rsidR="00D2119D" w:rsidRPr="008D4934" w:rsidRDefault="00D2119D" w:rsidP="00D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Рівняння Максвелла в диференційній  та інтегральній формах.</w:t>
            </w:r>
          </w:p>
        </w:tc>
      </w:tr>
      <w:tr w:rsidR="00D2119D" w:rsidRPr="002F1FC2" w14:paraId="14926084" w14:textId="77777777" w:rsidTr="00D2119D">
        <w:tc>
          <w:tcPr>
            <w:tcW w:w="704" w:type="dxa"/>
          </w:tcPr>
          <w:p w14:paraId="6A5537A2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62442E6C" w14:textId="399DCBBF" w:rsidR="00D2119D" w:rsidRPr="008D4934" w:rsidRDefault="00D2119D" w:rsidP="00D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Класифікація електромагнітних полів: статичні електричні та магнітні; стаціонарні електромагнітні; змінні електромагнітні та гармонічні (монохроматичні) поля.</w:t>
            </w:r>
          </w:p>
        </w:tc>
      </w:tr>
      <w:tr w:rsidR="00D2119D" w:rsidRPr="002F1FC2" w14:paraId="3F7E8359" w14:textId="77777777" w:rsidTr="00D2119D">
        <w:tc>
          <w:tcPr>
            <w:tcW w:w="704" w:type="dxa"/>
          </w:tcPr>
          <w:p w14:paraId="4E8D60D3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20C85353" w14:textId="72D75749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Класифікація радіохвиль за діапазонами та способами поширення. Структурна схема та типи радіоліній.</w:t>
            </w:r>
          </w:p>
        </w:tc>
      </w:tr>
      <w:tr w:rsidR="00D2119D" w:rsidRPr="002F1FC2" w14:paraId="5C2E01A2" w14:textId="77777777" w:rsidTr="00D2119D">
        <w:tc>
          <w:tcPr>
            <w:tcW w:w="704" w:type="dxa"/>
          </w:tcPr>
          <w:p w14:paraId="7381C811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54E5331A" w14:textId="0DF83E13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6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Узагальнена структурна схема системи передавання повідомлень електричними сигналами. Перетворення повідомлень у сигнали та зворотне перетворення. Кодування та декодування повідомлень.</w:t>
            </w:r>
          </w:p>
        </w:tc>
      </w:tr>
      <w:tr w:rsidR="00D2119D" w:rsidRPr="002F1FC2" w14:paraId="1E33190E" w14:textId="77777777" w:rsidTr="00D2119D">
        <w:tc>
          <w:tcPr>
            <w:tcW w:w="704" w:type="dxa"/>
          </w:tcPr>
          <w:p w14:paraId="6C0189FA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12172BC4" w14:textId="458E9639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6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Спектральне представлення детермінованих сигналів – перетворення Фур’є. Класифікація сигналів на низькочастотні та смугові. Визначення ширини спектра сигнал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у.</w:t>
            </w:r>
          </w:p>
        </w:tc>
      </w:tr>
      <w:tr w:rsidR="00D2119D" w:rsidRPr="002F1FC2" w14:paraId="04306922" w14:textId="77777777" w:rsidTr="00D2119D">
        <w:tc>
          <w:tcPr>
            <w:tcW w:w="704" w:type="dxa"/>
          </w:tcPr>
          <w:p w14:paraId="2954EF80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3A74CAEE" w14:textId="75ED29C5" w:rsidR="00D2119D" w:rsidRPr="006C7C65" w:rsidRDefault="00D2119D" w:rsidP="00D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B6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Цифрове представлення сигналів зображення. Дискретизація і квантування сигналів. Структури дискретизації.</w:t>
            </w:r>
          </w:p>
        </w:tc>
      </w:tr>
      <w:tr w:rsidR="00D2119D" w:rsidRPr="002F1FC2" w14:paraId="6E9A5180" w14:textId="77777777" w:rsidTr="00D2119D">
        <w:tc>
          <w:tcPr>
            <w:tcW w:w="704" w:type="dxa"/>
          </w:tcPr>
          <w:p w14:paraId="121CC9F9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757D1C30" w14:textId="67ECD6DE" w:rsidR="00D2119D" w:rsidRPr="002B6725" w:rsidRDefault="00D2119D" w:rsidP="00D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67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Зорова система людини. Основні характеристики зору (чутливість, сприйняття яскравості, </w:t>
            </w:r>
            <w:proofErr w:type="spellStart"/>
            <w:r w:rsidRPr="002B67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розличимість</w:t>
            </w:r>
            <w:proofErr w:type="spellEnd"/>
            <w:r w:rsidRPr="002B67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градацій, роздільна здатність, сприйняття простору та ін.). Кольоровий зір.</w:t>
            </w:r>
          </w:p>
        </w:tc>
      </w:tr>
      <w:tr w:rsidR="00D2119D" w:rsidRPr="002F1FC2" w14:paraId="3EAA7A3F" w14:textId="77777777" w:rsidTr="00D2119D">
        <w:tc>
          <w:tcPr>
            <w:tcW w:w="704" w:type="dxa"/>
          </w:tcPr>
          <w:p w14:paraId="50E5C1FD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194FF642" w14:textId="1A0EDFAE" w:rsidR="00D2119D" w:rsidRPr="00E46147" w:rsidRDefault="00D2119D" w:rsidP="00D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67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Моделі й характеристики зорового та слухового сприйняття аудіовізуальної інформації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D2119D" w:rsidRPr="002F1FC2" w14:paraId="4B3F6753" w14:textId="77777777" w:rsidTr="00D2119D">
        <w:tc>
          <w:tcPr>
            <w:tcW w:w="704" w:type="dxa"/>
          </w:tcPr>
          <w:p w14:paraId="2D20898C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54497E59" w14:textId="03C13C1D" w:rsidR="00D2119D" w:rsidRPr="00F342FB" w:rsidRDefault="00D2119D" w:rsidP="00D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67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Статистичні характеристики випадкових процесів: білий та </w:t>
            </w:r>
            <w:proofErr w:type="spellStart"/>
            <w:r w:rsidRPr="002B67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квазі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2B67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білий</w:t>
            </w:r>
            <w:proofErr w:type="spellEnd"/>
            <w:r w:rsidRPr="002B67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низькочастотний і смуговий шуми, низькочастотний та смуговий гаусові (флуктуаційні) шуми, цифровий сигнал, гармонічне коливання з випадковою амплітудою чи фазою.</w:t>
            </w:r>
          </w:p>
        </w:tc>
      </w:tr>
      <w:tr w:rsidR="00D2119D" w:rsidRPr="002F1FC2" w14:paraId="354D826D" w14:textId="77777777" w:rsidTr="00D2119D">
        <w:tc>
          <w:tcPr>
            <w:tcW w:w="704" w:type="dxa"/>
          </w:tcPr>
          <w:p w14:paraId="5A6BBA16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71CEBD26" w14:textId="258AFDB5" w:rsidR="00D2119D" w:rsidRPr="00F44D9C" w:rsidRDefault="00D2119D" w:rsidP="00D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67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Акустичні сигнали. Частотний та динамічний діапазони. Спектр. Часові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B67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характеристики акустичного сигналу. Шуми і завади. Лінійні і нелінійні спотворення.</w:t>
            </w:r>
          </w:p>
        </w:tc>
      </w:tr>
      <w:tr w:rsidR="00D2119D" w:rsidRPr="002F1FC2" w14:paraId="256E0E41" w14:textId="77777777" w:rsidTr="00D2119D">
        <w:tc>
          <w:tcPr>
            <w:tcW w:w="704" w:type="dxa"/>
          </w:tcPr>
          <w:p w14:paraId="79915906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58113BAE" w14:textId="3D41B249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67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Оптимальний лінійний фільтр </w:t>
            </w:r>
            <w:proofErr w:type="spellStart"/>
            <w:r w:rsidRPr="002B67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Колмогорова-Вінера</w:t>
            </w:r>
            <w:proofErr w:type="spellEnd"/>
            <w:r w:rsidRPr="002B67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Проходження сигналу та шуму через синхронний, частотний і фазовий детектори та детектор обвідної.</w:t>
            </w:r>
          </w:p>
        </w:tc>
      </w:tr>
      <w:tr w:rsidR="00D2119D" w:rsidRPr="002F1FC2" w14:paraId="6C64B856" w14:textId="77777777" w:rsidTr="00D2119D">
        <w:tc>
          <w:tcPr>
            <w:tcW w:w="704" w:type="dxa"/>
          </w:tcPr>
          <w:p w14:paraId="0A259F38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6059E562" w14:textId="00C25B4E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8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Гранична ефективність систем передавання та границя </w:t>
            </w:r>
            <w:proofErr w:type="spellStart"/>
            <w:r w:rsidRPr="009928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Шеннона</w:t>
            </w:r>
            <w:proofErr w:type="spellEnd"/>
            <w:r w:rsidRPr="009928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Методи підвищення ефективності цифрових систем передавання та їх застосування в сучасних телекомунікаційних системах.</w:t>
            </w:r>
          </w:p>
        </w:tc>
      </w:tr>
      <w:tr w:rsidR="00D2119D" w:rsidRPr="00D2119D" w14:paraId="5FB116D5" w14:textId="77777777" w:rsidTr="00D2119D">
        <w:tc>
          <w:tcPr>
            <w:tcW w:w="704" w:type="dxa"/>
          </w:tcPr>
          <w:p w14:paraId="5CCDC6B2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5D4C959F" w14:textId="21B375D0" w:rsidR="00D2119D" w:rsidRPr="00F44D9C" w:rsidRDefault="00D2119D" w:rsidP="00D21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Випадкові сигнали і процеси. Статистичні характеристики випадкових процесів. Стаціонарні і нестаціонарні процеси. Ергодична гіпотеза. </w:t>
            </w:r>
            <w:proofErr w:type="spellStart"/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Автокореляційна</w:t>
            </w:r>
            <w:proofErr w:type="spellEnd"/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функція і спектральна щільність випадкового процесу, співвідношення між ними.</w:t>
            </w:r>
          </w:p>
        </w:tc>
      </w:tr>
      <w:tr w:rsidR="00D2119D" w:rsidRPr="002F1FC2" w14:paraId="3BCBFD1D" w14:textId="77777777" w:rsidTr="00D2119D">
        <w:tc>
          <w:tcPr>
            <w:tcW w:w="704" w:type="dxa"/>
          </w:tcPr>
          <w:p w14:paraId="27C5C3BF" w14:textId="77777777" w:rsidR="00D2119D" w:rsidRPr="00D2119D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43" w:type="dxa"/>
          </w:tcPr>
          <w:p w14:paraId="68F32C1C" w14:textId="2EE222A8" w:rsidR="00D2119D" w:rsidRPr="005D4ECC" w:rsidRDefault="00D2119D" w:rsidP="00D21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Характеристики ефективності використання смугового каналу зв'язку. Інформаційна,  енергетична та спектральна ефективність каналу (</w:t>
            </w:r>
            <w:r w:rsidRPr="00992833">
              <w:rPr>
                <w:rFonts w:ascii="Times New Roman" w:eastAsia="Times New Roman" w:hAnsi="Times New Roman" w:cs="Times New Roman"/>
                <w:color w:val="00000A"/>
                <w:position w:val="-6"/>
                <w:sz w:val="24"/>
                <w:szCs w:val="24"/>
                <w:lang w:val="uk-UA"/>
              </w:rPr>
              <w:object w:dxaOrig="285" w:dyaOrig="240" w14:anchorId="04CF20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5pt;height:11.8pt" o:ole="">
                  <v:imagedata r:id="rId8" o:title=""/>
                </v:shape>
                <o:OLEObject Type="Embed" ProgID="Equation.DSMT4" ShapeID="_x0000_i1025" DrawAspect="Content" ObjectID="_1818584163" r:id="rId9"/>
              </w:object>
            </w:r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,</w:t>
            </w:r>
            <w:r w:rsidRPr="00992833">
              <w:rPr>
                <w:rFonts w:ascii="Times New Roman" w:eastAsia="Times New Roman" w:hAnsi="Times New Roman" w:cs="Times New Roman"/>
                <w:color w:val="00000A"/>
                <w:position w:val="-10"/>
                <w:sz w:val="24"/>
                <w:szCs w:val="24"/>
                <w:lang w:val="uk-UA"/>
              </w:rPr>
              <w:object w:dxaOrig="285" w:dyaOrig="345" w14:anchorId="191A2D0A">
                <v:shape id="_x0000_i1026" type="#_x0000_t75" style="width:14.5pt;height:17.2pt" o:ole="">
                  <v:imagedata r:id="rId10" o:title=""/>
                </v:shape>
                <o:OLEObject Type="Embed" ProgID="Equation.DSMT4" ShapeID="_x0000_i1026" DrawAspect="Content" ObjectID="_1818584164" r:id="rId11"/>
              </w:object>
            </w:r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,</w:t>
            </w:r>
            <w:r w:rsidRPr="00992833">
              <w:rPr>
                <w:rFonts w:ascii="Times New Roman" w:eastAsia="Times New Roman" w:hAnsi="Times New Roman" w:cs="Times New Roman"/>
                <w:color w:val="00000A"/>
                <w:position w:val="-10"/>
                <w:sz w:val="24"/>
                <w:szCs w:val="24"/>
                <w:lang w:val="uk-UA"/>
              </w:rPr>
              <w:object w:dxaOrig="225" w:dyaOrig="285" w14:anchorId="1C3E9F84">
                <v:shape id="_x0000_i1027" type="#_x0000_t75" style="width:11.3pt;height:14.5pt" o:ole="">
                  <v:imagedata r:id="rId12" o:title=""/>
                </v:shape>
                <o:OLEObject Type="Embed" ProgID="Equation.DSMT4" ShapeID="_x0000_i1027" DrawAspect="Content" ObjectID="_1818584165" r:id="rId13"/>
              </w:object>
            </w:r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). Середня потужність сигналу і шуму. Спектральна щільність потужності шуму. Співвідношення сигнал/шум. </w:t>
            </w:r>
          </w:p>
        </w:tc>
      </w:tr>
      <w:tr w:rsidR="00D2119D" w:rsidRPr="002F1FC2" w14:paraId="22E3B16F" w14:textId="77777777" w:rsidTr="00D2119D">
        <w:tc>
          <w:tcPr>
            <w:tcW w:w="704" w:type="dxa"/>
          </w:tcPr>
          <w:p w14:paraId="326FA2D4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7FC66080" w14:textId="48C8863E" w:rsidR="00D2119D" w:rsidRPr="008618F0" w:rsidRDefault="00D2119D" w:rsidP="00D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67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 звукового поля, поняття звукового тиску, акустичного опору, інтенсивності звуку, густини енергії, їх співвідношення.</w:t>
            </w:r>
          </w:p>
        </w:tc>
      </w:tr>
      <w:tr w:rsidR="00D2119D" w:rsidRPr="002F1FC2" w14:paraId="21CEEF98" w14:textId="77777777" w:rsidTr="00D2119D">
        <w:tc>
          <w:tcPr>
            <w:tcW w:w="704" w:type="dxa"/>
          </w:tcPr>
          <w:p w14:paraId="637AE3A3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7C7BCEAF" w14:textId="1ACA6EE4" w:rsidR="00D2119D" w:rsidRPr="00992833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2B67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 методів цифрової модуляції КАМ, ФМ-4, COFDM.</w:t>
            </w:r>
          </w:p>
        </w:tc>
      </w:tr>
      <w:tr w:rsidR="00D2119D" w:rsidRPr="002F1FC2" w14:paraId="45D53376" w14:textId="77777777" w:rsidTr="00D2119D">
        <w:tc>
          <w:tcPr>
            <w:tcW w:w="704" w:type="dxa"/>
          </w:tcPr>
          <w:p w14:paraId="1BBA1B01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4DAAA431" w14:textId="1104E5B4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Узагальнена архітектура та модель мережі доступу. Мережі абонентського проводового доступу.</w:t>
            </w:r>
          </w:p>
        </w:tc>
      </w:tr>
      <w:tr w:rsidR="00D2119D" w:rsidRPr="002F1FC2" w14:paraId="2758ABAB" w14:textId="77777777" w:rsidTr="00D2119D">
        <w:tc>
          <w:tcPr>
            <w:tcW w:w="704" w:type="dxa"/>
          </w:tcPr>
          <w:p w14:paraId="1F24133B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46027E59" w14:textId="11DA7FD9" w:rsidR="00D2119D" w:rsidRPr="00675247" w:rsidRDefault="00D2119D" w:rsidP="00D2119D">
            <w:pPr>
              <w:shd w:val="clear" w:color="auto" w:fill="FFFFFF"/>
              <w:tabs>
                <w:tab w:val="left" w:leader="underscore" w:pos="2299"/>
                <w:tab w:val="left" w:leader="underscore" w:pos="3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AA29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 xml:space="preserve">Топологія та побудова мережі доступу. Розрахунок пропускної здатності мережі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>д</w:t>
            </w:r>
            <w:r w:rsidRPr="00AA29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>оступу</w:t>
            </w:r>
            <w:r w:rsidRPr="00A35D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>.</w:t>
            </w:r>
          </w:p>
        </w:tc>
      </w:tr>
      <w:tr w:rsidR="00D2119D" w:rsidRPr="002F1FC2" w14:paraId="281F11A4" w14:textId="77777777" w:rsidTr="00D2119D">
        <w:tc>
          <w:tcPr>
            <w:tcW w:w="704" w:type="dxa"/>
          </w:tcPr>
          <w:p w14:paraId="0FBE7ED0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1A13B42D" w14:textId="11DDF19C" w:rsidR="00D2119D" w:rsidRPr="00675247" w:rsidRDefault="00D2119D" w:rsidP="00D2119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bookmarkStart w:id="2" w:name="_Hlk207904039"/>
            <w:r w:rsidRPr="000E68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Спотворення та завади у лінійному тракті ЦСП. Оцінка якості лінійного тракту.</w:t>
            </w:r>
            <w:bookmarkEnd w:id="2"/>
          </w:p>
        </w:tc>
      </w:tr>
      <w:tr w:rsidR="00D2119D" w:rsidRPr="002F1FC2" w14:paraId="64B2BC6A" w14:textId="77777777" w:rsidTr="00D2119D">
        <w:tc>
          <w:tcPr>
            <w:tcW w:w="704" w:type="dxa"/>
          </w:tcPr>
          <w:p w14:paraId="21A1D394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583E8BC3" w14:textId="7C63E7E6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" w:name="_Hlk207904108"/>
            <w:r w:rsidRPr="001B1AE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Хвильовий аналіз розповсюдження мод в оптичних волокнах</w:t>
            </w:r>
            <w:bookmarkEnd w:id="3"/>
            <w:r w:rsidRPr="001B1AE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.</w:t>
            </w:r>
          </w:p>
        </w:tc>
      </w:tr>
      <w:tr w:rsidR="00D2119D" w:rsidRPr="002F1FC2" w14:paraId="61A5FD8F" w14:textId="77777777" w:rsidTr="00D2119D">
        <w:tc>
          <w:tcPr>
            <w:tcW w:w="704" w:type="dxa"/>
          </w:tcPr>
          <w:p w14:paraId="37F30E58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027A05A9" w14:textId="17B9D85B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1AE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Телекомунікаційні системи передачі: модуляція оптичного випромінювання.</w:t>
            </w:r>
          </w:p>
        </w:tc>
      </w:tr>
      <w:tr w:rsidR="00D2119D" w:rsidRPr="002F1FC2" w14:paraId="475D8BCE" w14:textId="77777777" w:rsidTr="00D2119D">
        <w:tc>
          <w:tcPr>
            <w:tcW w:w="704" w:type="dxa"/>
          </w:tcPr>
          <w:p w14:paraId="37FD52E2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0C616C37" w14:textId="501B160B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472D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Явище загасання світла в оптичних волокон: причини виникнення, метод розрахунку.</w:t>
            </w:r>
          </w:p>
        </w:tc>
      </w:tr>
      <w:tr w:rsidR="00D2119D" w:rsidRPr="002F1FC2" w14:paraId="3BA2BBDC" w14:textId="77777777" w:rsidTr="00D2119D">
        <w:tc>
          <w:tcPr>
            <w:tcW w:w="704" w:type="dxa"/>
          </w:tcPr>
          <w:p w14:paraId="6AC93281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43A36271" w14:textId="5F583B70" w:rsidR="00D2119D" w:rsidRPr="00AD5A5B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2B6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Колориметричні системи RGB, XYZ. Моделі </w:t>
            </w:r>
            <w:proofErr w:type="spellStart"/>
            <w:r w:rsidRPr="002B6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кольоросприйняття</w:t>
            </w:r>
            <w:proofErr w:type="spellEnd"/>
          </w:p>
        </w:tc>
      </w:tr>
      <w:tr w:rsidR="00D2119D" w:rsidRPr="002F1FC2" w14:paraId="4D52888D" w14:textId="77777777" w:rsidTr="00D2119D">
        <w:tc>
          <w:tcPr>
            <w:tcW w:w="704" w:type="dxa"/>
          </w:tcPr>
          <w:p w14:paraId="6D0DBB5D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42D9D3D3" w14:textId="003FB76C" w:rsidR="00D2119D" w:rsidRPr="005F4222" w:rsidRDefault="00D2119D" w:rsidP="00D2119D">
            <w:pPr>
              <w:pStyle w:val="LO-Normal"/>
              <w:jc w:val="both"/>
              <w:rPr>
                <w:sz w:val="24"/>
                <w:szCs w:val="24"/>
              </w:rPr>
            </w:pPr>
            <w:r w:rsidRPr="000E6811">
              <w:rPr>
                <w:sz w:val="24"/>
                <w:szCs w:val="24"/>
                <w:lang w:val="uk-UA"/>
              </w:rPr>
              <w:t xml:space="preserve">Переваги оптичних </w:t>
            </w:r>
            <w:proofErr w:type="spellStart"/>
            <w:r w:rsidRPr="000E6811">
              <w:rPr>
                <w:sz w:val="24"/>
                <w:szCs w:val="24"/>
                <w:lang w:val="uk-UA"/>
              </w:rPr>
              <w:t>багатохвильових</w:t>
            </w:r>
            <w:proofErr w:type="spellEnd"/>
            <w:r w:rsidRPr="000E6811">
              <w:rPr>
                <w:sz w:val="24"/>
                <w:szCs w:val="24"/>
                <w:lang w:val="uk-UA"/>
              </w:rPr>
              <w:t xml:space="preserve"> систем передачі. Види систем, плани робочих частот.</w:t>
            </w:r>
          </w:p>
        </w:tc>
      </w:tr>
      <w:tr w:rsidR="00D2119D" w:rsidRPr="002F1FC2" w14:paraId="04DE0AC1" w14:textId="77777777" w:rsidTr="00D2119D">
        <w:tc>
          <w:tcPr>
            <w:tcW w:w="704" w:type="dxa"/>
          </w:tcPr>
          <w:p w14:paraId="1B710DC1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5B296613" w14:textId="20438E51" w:rsidR="00D2119D" w:rsidRPr="005F4222" w:rsidRDefault="00D2119D" w:rsidP="00D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4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Загальні принципи побудови ЦСП із часовим розділенням канал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ів</w:t>
            </w:r>
            <w:r w:rsidRPr="0014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</w:t>
            </w:r>
            <w:r w:rsidRPr="0014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РК).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Часова комутація каналів.</w:t>
            </w:r>
          </w:p>
        </w:tc>
      </w:tr>
      <w:tr w:rsidR="00D2119D" w:rsidRPr="002F1FC2" w14:paraId="0FE17ACC" w14:textId="77777777" w:rsidTr="00D2119D">
        <w:tc>
          <w:tcPr>
            <w:tcW w:w="704" w:type="dxa"/>
          </w:tcPr>
          <w:p w14:paraId="554F530C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5F31D165" w14:textId="76DDA3DD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B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 xml:space="preserve">Умови </w:t>
            </w:r>
            <w:proofErr w:type="spellStart"/>
            <w:r w:rsidRPr="00143B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>одномодового</w:t>
            </w:r>
            <w:proofErr w:type="spellEnd"/>
            <w:r w:rsidRPr="00143B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143B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>однохвильвого</w:t>
            </w:r>
            <w:proofErr w:type="spellEnd"/>
            <w:r w:rsidRPr="00143B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>) режиму роботи напрямної системи. Дисперсія в напрямних системах.</w:t>
            </w:r>
          </w:p>
        </w:tc>
      </w:tr>
      <w:tr w:rsidR="00D2119D" w:rsidRPr="002F1FC2" w14:paraId="1A728AE1" w14:textId="77777777" w:rsidTr="00D2119D">
        <w:tc>
          <w:tcPr>
            <w:tcW w:w="704" w:type="dxa"/>
          </w:tcPr>
          <w:p w14:paraId="5830A0F3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5C9B76FF" w14:textId="7E49CA6E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472D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Явище дисперсії оптичного сигналу у волокнах: причини виникнення, метод розрахунку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.</w:t>
            </w:r>
          </w:p>
        </w:tc>
      </w:tr>
      <w:tr w:rsidR="00D2119D" w:rsidRPr="00D2119D" w14:paraId="0C5B561A" w14:textId="77777777" w:rsidTr="00D2119D">
        <w:tc>
          <w:tcPr>
            <w:tcW w:w="704" w:type="dxa"/>
          </w:tcPr>
          <w:p w14:paraId="37469349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298D1E2E" w14:textId="41F6F7E9" w:rsidR="00D2119D" w:rsidRPr="00867BF4" w:rsidRDefault="00D2119D" w:rsidP="00D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67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Потенційна завадостійкість сигналів цифрових видів модуляції. Порівняння завадостійкості сигналів різних видів цифрової модуляції.</w:t>
            </w:r>
          </w:p>
        </w:tc>
      </w:tr>
      <w:tr w:rsidR="00D2119D" w:rsidRPr="002F1FC2" w14:paraId="52C372B0" w14:textId="77777777" w:rsidTr="00D2119D">
        <w:tc>
          <w:tcPr>
            <w:tcW w:w="704" w:type="dxa"/>
          </w:tcPr>
          <w:p w14:paraId="2702DE7E" w14:textId="77777777" w:rsidR="00D2119D" w:rsidRPr="00D2119D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43" w:type="dxa"/>
          </w:tcPr>
          <w:p w14:paraId="341E4058" w14:textId="6FC200DE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67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Рівні 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2B67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сигналу. Загальна структурна схема формування повного 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2B67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сигналу. Синхронізація процесів аналізу і синтезу зображень.</w:t>
            </w:r>
          </w:p>
        </w:tc>
      </w:tr>
      <w:tr w:rsidR="00D2119D" w:rsidRPr="002F1FC2" w14:paraId="56319341" w14:textId="77777777" w:rsidTr="00D2119D">
        <w:tc>
          <w:tcPr>
            <w:tcW w:w="704" w:type="dxa"/>
          </w:tcPr>
          <w:p w14:paraId="4CADDC00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44DDB86D" w14:textId="2E49EE0C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67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Принципи формування сигналів кольорового ТБ на трьох та чотирьох передавальних трубках. </w:t>
            </w:r>
            <w:proofErr w:type="spellStart"/>
            <w:r w:rsidRPr="002B67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Багатосигнальні</w:t>
            </w:r>
            <w:proofErr w:type="spellEnd"/>
            <w:r w:rsidRPr="002B67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перетворювачі зображення.</w:t>
            </w:r>
          </w:p>
        </w:tc>
      </w:tr>
      <w:tr w:rsidR="00D2119D" w:rsidRPr="002F1FC2" w14:paraId="236AAE99" w14:textId="77777777" w:rsidTr="00D2119D">
        <w:tc>
          <w:tcPr>
            <w:tcW w:w="704" w:type="dxa"/>
          </w:tcPr>
          <w:p w14:paraId="46EAFC81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3FE5BD2D" w14:textId="484DDD90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2B67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нформація та її властивості. Швидкість передавання інформації каналом зв’язку. Пропускна здатність каналу зв’язку.</w:t>
            </w:r>
          </w:p>
        </w:tc>
      </w:tr>
      <w:tr w:rsidR="00D2119D" w:rsidRPr="002F1FC2" w14:paraId="64BDE953" w14:textId="77777777" w:rsidTr="00D2119D">
        <w:tc>
          <w:tcPr>
            <w:tcW w:w="704" w:type="dxa"/>
          </w:tcPr>
          <w:p w14:paraId="4EB8D7F5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2441AA92" w14:textId="2A59ACDC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" w:name="_Hlk207905121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Математичні моделі трафіка телекомунікаційних мереж</w:t>
            </w:r>
            <w:bookmarkEnd w:id="4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D2119D" w:rsidRPr="00D2119D" w14:paraId="4CB38DB7" w14:textId="77777777" w:rsidTr="00D2119D">
        <w:tc>
          <w:tcPr>
            <w:tcW w:w="704" w:type="dxa"/>
          </w:tcPr>
          <w:p w14:paraId="64AD035F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5C6734C4" w14:textId="05A68361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Властивості трафіка телекомунікаційних мереж. Інтенсивність навантаження (трафіка), види навантаження та їх властивості. Одиниці вимірювання інтенсивності навантаження. </w:t>
            </w:r>
            <w:r w:rsidRPr="00A35D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>Питоме навантаження терміналів мультисервісних мереж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 xml:space="preserve"> зв’язку</w:t>
            </w:r>
            <w:r w:rsidRPr="00A35D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>.</w:t>
            </w:r>
          </w:p>
        </w:tc>
      </w:tr>
      <w:tr w:rsidR="00D2119D" w:rsidRPr="002F1FC2" w14:paraId="6787E566" w14:textId="77777777" w:rsidTr="00D2119D">
        <w:tc>
          <w:tcPr>
            <w:tcW w:w="704" w:type="dxa"/>
          </w:tcPr>
          <w:p w14:paraId="1F50726F" w14:textId="77777777" w:rsidR="00D2119D" w:rsidRPr="00D2119D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43" w:type="dxa"/>
          </w:tcPr>
          <w:p w14:paraId="6C42D4B4" w14:textId="352B86DB" w:rsidR="00D2119D" w:rsidRPr="00D2119D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Характеристики якості обслуговування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телекомунікаційних мереж.</w:t>
            </w:r>
          </w:p>
        </w:tc>
      </w:tr>
      <w:tr w:rsidR="00D2119D" w:rsidRPr="002F1FC2" w14:paraId="3708A33A" w14:textId="77777777" w:rsidTr="00D2119D">
        <w:tc>
          <w:tcPr>
            <w:tcW w:w="704" w:type="dxa"/>
          </w:tcPr>
          <w:p w14:paraId="25ED95BB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2695E4C0" w14:textId="5F8A0C64" w:rsidR="00D2119D" w:rsidRPr="008C3FEB" w:rsidRDefault="00D2119D" w:rsidP="00D21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F9472D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Основні положення геометричної оптики та хвильової теорії передавання світл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ових потоків для передавання інформації.</w:t>
            </w:r>
          </w:p>
        </w:tc>
      </w:tr>
      <w:tr w:rsidR="00D2119D" w:rsidRPr="002F1FC2" w14:paraId="2FA741D1" w14:textId="77777777" w:rsidTr="00D2119D">
        <w:tc>
          <w:tcPr>
            <w:tcW w:w="704" w:type="dxa"/>
          </w:tcPr>
          <w:p w14:paraId="616AC3A2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57DFF657" w14:textId="37EBD63A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Пристрій формування тактової частоти (тактова синхронізація)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ЦСП</w:t>
            </w:r>
            <w:r w:rsidRPr="000E68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2119D" w:rsidRPr="002F1FC2" w14:paraId="4D7185C0" w14:textId="77777777" w:rsidTr="00D2119D">
        <w:tc>
          <w:tcPr>
            <w:tcW w:w="704" w:type="dxa"/>
          </w:tcPr>
          <w:p w14:paraId="3E94B668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6A26988F" w14:textId="1C4DCB18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Урахування впливу сферичності Землі при поширенні земних хвиль в зоні світла.</w:t>
            </w:r>
          </w:p>
        </w:tc>
      </w:tr>
      <w:tr w:rsidR="00D2119D" w:rsidRPr="002F1FC2" w14:paraId="5618A353" w14:textId="77777777" w:rsidTr="00D2119D">
        <w:tc>
          <w:tcPr>
            <w:tcW w:w="704" w:type="dxa"/>
          </w:tcPr>
          <w:p w14:paraId="1724F550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7FE3BA60" w14:textId="04542D6C" w:rsidR="00D2119D" w:rsidRPr="00607770" w:rsidRDefault="00D2119D" w:rsidP="00D21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Принцип аналогової модуляції. Методи аналогової модуляції на основі гармонічного переносника: АМ, БМ, ОМ, ЧМ і ФМ.</w:t>
            </w:r>
          </w:p>
        </w:tc>
      </w:tr>
      <w:tr w:rsidR="00D2119D" w:rsidRPr="002F1FC2" w14:paraId="199210F3" w14:textId="77777777" w:rsidTr="00D2119D">
        <w:tc>
          <w:tcPr>
            <w:tcW w:w="704" w:type="dxa"/>
          </w:tcPr>
          <w:p w14:paraId="0A3E7B3A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1A0A0BE8" w14:textId="3859FDAD" w:rsidR="00D2119D" w:rsidRPr="00607770" w:rsidRDefault="00D2119D" w:rsidP="00D21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9928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Визначення випадкового процесу, реалізації процесу. Кореляційна функція випадкового процесу та її властивості.</w:t>
            </w:r>
          </w:p>
        </w:tc>
      </w:tr>
      <w:tr w:rsidR="00D2119D" w:rsidRPr="002F1FC2" w14:paraId="4315878B" w14:textId="77777777" w:rsidTr="00D2119D">
        <w:tc>
          <w:tcPr>
            <w:tcW w:w="704" w:type="dxa"/>
          </w:tcPr>
          <w:p w14:paraId="1428212A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628D15BB" w14:textId="5DFCCE29" w:rsidR="00D2119D" w:rsidRPr="00607770" w:rsidRDefault="00D2119D" w:rsidP="00D21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1B1AE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Основні положення та особливості процесу розробки та розрахунку параметрів оптичних кабелів модульного типу.</w:t>
            </w:r>
          </w:p>
        </w:tc>
      </w:tr>
      <w:tr w:rsidR="00D2119D" w:rsidRPr="002F1FC2" w14:paraId="45ECD334" w14:textId="77777777" w:rsidTr="00D2119D">
        <w:tc>
          <w:tcPr>
            <w:tcW w:w="704" w:type="dxa"/>
          </w:tcPr>
          <w:p w14:paraId="2BFDBCA2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403A6439" w14:textId="5F0AC3DA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6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Особливості впровадження систем цифрового наземного телевізійного мовлення в стандарт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Pr="002B6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DVB-T2.</w:t>
            </w:r>
          </w:p>
        </w:tc>
      </w:tr>
      <w:tr w:rsidR="00D2119D" w:rsidRPr="00D2119D" w14:paraId="19A3A414" w14:textId="77777777" w:rsidTr="00D2119D">
        <w:tc>
          <w:tcPr>
            <w:tcW w:w="704" w:type="dxa"/>
          </w:tcPr>
          <w:p w14:paraId="296F3C25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2B633182" w14:textId="2C150B39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6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Цифровий формат відеосигналів та </w:t>
            </w:r>
            <w:proofErr w:type="spellStart"/>
            <w:r w:rsidRPr="002B6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аудіосигналів</w:t>
            </w:r>
            <w:proofErr w:type="spellEnd"/>
            <w:r w:rsidRPr="002B6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 Кодування джерела на базі стандартів JPEG, MPEG-2 та MPEG-4, MPEG-7, MPEG-21</w:t>
            </w:r>
          </w:p>
        </w:tc>
      </w:tr>
      <w:tr w:rsidR="00D2119D" w:rsidRPr="002F1FC2" w14:paraId="70A9C5BE" w14:textId="77777777" w:rsidTr="00D2119D">
        <w:tc>
          <w:tcPr>
            <w:tcW w:w="704" w:type="dxa"/>
          </w:tcPr>
          <w:p w14:paraId="2BE6557D" w14:textId="77777777" w:rsidR="00D2119D" w:rsidRPr="00D2119D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43" w:type="dxa"/>
          </w:tcPr>
          <w:p w14:paraId="3E6A6ADC" w14:textId="06C1B39F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67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Системи цифрового мовлення DVB, ATSC, ISDB</w:t>
            </w:r>
          </w:p>
        </w:tc>
      </w:tr>
      <w:tr w:rsidR="00D2119D" w:rsidRPr="002F1FC2" w14:paraId="06D5138F" w14:textId="77777777" w:rsidTr="00D2119D">
        <w:tc>
          <w:tcPr>
            <w:tcW w:w="704" w:type="dxa"/>
          </w:tcPr>
          <w:p w14:paraId="1F3A7D05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21DAF46C" w14:textId="6A412C33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" w:name="_Hlk207904054"/>
            <w:r w:rsidRPr="002B67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Перспективні ТВ-системи. Телевізійні системи високої та надвисокої чіткості. Системи об’ємного телебачення</w:t>
            </w:r>
            <w:bookmarkEnd w:id="5"/>
          </w:p>
        </w:tc>
      </w:tr>
      <w:tr w:rsidR="00D2119D" w:rsidRPr="002F1FC2" w14:paraId="25B89E62" w14:textId="77777777" w:rsidTr="00D2119D">
        <w:tc>
          <w:tcPr>
            <w:tcW w:w="704" w:type="dxa"/>
          </w:tcPr>
          <w:p w14:paraId="54402D4E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3D16E5CC" w14:textId="3E2A95E4" w:rsidR="00D2119D" w:rsidRPr="000556EA" w:rsidRDefault="00D2119D" w:rsidP="00D21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bookmarkStart w:id="6" w:name="_Hlk207904089"/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Принципи </w:t>
            </w:r>
            <w:proofErr w:type="spellStart"/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міжмережевої</w:t>
            </w:r>
            <w:proofErr w:type="spellEnd"/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взаємодії в моделі TCP/IP. Протокол IP. Структура пакета IPv4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та </w:t>
            </w:r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IPv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6.</w:t>
            </w:r>
            <w:bookmarkEnd w:id="6"/>
          </w:p>
        </w:tc>
      </w:tr>
      <w:tr w:rsidR="00D2119D" w:rsidRPr="002F1FC2" w14:paraId="29ECCE3C" w14:textId="77777777" w:rsidTr="00D2119D">
        <w:tc>
          <w:tcPr>
            <w:tcW w:w="704" w:type="dxa"/>
          </w:tcPr>
          <w:p w14:paraId="71DB0D0B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7B905767" w14:textId="59236428" w:rsidR="00D2119D" w:rsidRPr="00F50C4C" w:rsidRDefault="00D2119D" w:rsidP="00D21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F9472D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Методи тестування та контролю технічного стану оптичних волокон.</w:t>
            </w:r>
          </w:p>
        </w:tc>
      </w:tr>
      <w:tr w:rsidR="00D2119D" w:rsidRPr="002F1FC2" w14:paraId="6C3398BD" w14:textId="77777777" w:rsidTr="00D2119D">
        <w:tc>
          <w:tcPr>
            <w:tcW w:w="704" w:type="dxa"/>
          </w:tcPr>
          <w:p w14:paraId="35DA629E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16060897" w14:textId="1F1780B5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Методи вимірювань параметрів навантаження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(трафіку) </w:t>
            </w:r>
            <w:r w:rsidRPr="00A3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мереж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електронних комунікацій</w:t>
            </w:r>
            <w:r w:rsidRPr="00A3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</w:t>
            </w:r>
            <w:r w:rsidRPr="00A3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A3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найбільшого навантаження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D2119D" w:rsidRPr="002F1FC2" w14:paraId="45160170" w14:textId="77777777" w:rsidTr="00D2119D">
        <w:tc>
          <w:tcPr>
            <w:tcW w:w="704" w:type="dxa"/>
          </w:tcPr>
          <w:p w14:paraId="12777716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0C203FB7" w14:textId="2124E811" w:rsidR="00D2119D" w:rsidRPr="00F50C4C" w:rsidRDefault="00D2119D" w:rsidP="00D2119D">
            <w:pPr>
              <w:shd w:val="clear" w:color="auto" w:fill="FFFFFF"/>
              <w:tabs>
                <w:tab w:val="left" w:leader="underscore" w:pos="87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Етапи проектування мультисервісних мереж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електронних комунікацій</w:t>
            </w:r>
            <w:r w:rsidRPr="00A3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D2119D" w:rsidRPr="002F1FC2" w14:paraId="2674E1EB" w14:textId="77777777" w:rsidTr="00D2119D">
        <w:tc>
          <w:tcPr>
            <w:tcW w:w="704" w:type="dxa"/>
          </w:tcPr>
          <w:p w14:paraId="3281A8A6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332FB3C2" w14:textId="7895A948" w:rsidR="00D2119D" w:rsidRPr="00F50C4C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властивості мереж наступного покоління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NGN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2119D" w:rsidRPr="002F1FC2" w14:paraId="02E6D027" w14:textId="77777777" w:rsidTr="00D2119D">
        <w:tc>
          <w:tcPr>
            <w:tcW w:w="704" w:type="dxa"/>
          </w:tcPr>
          <w:p w14:paraId="6D0BC764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77ED2B0E" w14:textId="0A4CF3C9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472D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Геометричні та оптичні параметри оптичних волокон.</w:t>
            </w:r>
          </w:p>
        </w:tc>
      </w:tr>
      <w:tr w:rsidR="00D2119D" w:rsidRPr="002F1FC2" w14:paraId="5571DC68" w14:textId="77777777" w:rsidTr="00D2119D">
        <w:tc>
          <w:tcPr>
            <w:tcW w:w="704" w:type="dxa"/>
          </w:tcPr>
          <w:p w14:paraId="6BCC1DF7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10A6769C" w14:textId="6B2603B7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Причини появи і види ВОСП - СРК (WDM), модулі WDM і їх відмінність від модулів SDH</w:t>
            </w:r>
          </w:p>
        </w:tc>
      </w:tr>
      <w:tr w:rsidR="00D2119D" w:rsidRPr="002F1FC2" w14:paraId="573E89E9" w14:textId="77777777" w:rsidTr="00D2119D">
        <w:tc>
          <w:tcPr>
            <w:tcW w:w="704" w:type="dxa"/>
          </w:tcPr>
          <w:p w14:paraId="0C215448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75AB011B" w14:textId="31DAA4A5" w:rsidR="00D2119D" w:rsidRPr="00FB1684" w:rsidRDefault="00D2119D" w:rsidP="00D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4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Розрахункові моделі </w:t>
            </w:r>
            <w:proofErr w:type="spellStart"/>
            <w:r w:rsidRPr="0014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Окамури</w:t>
            </w:r>
            <w:proofErr w:type="spellEnd"/>
            <w:r w:rsidRPr="0014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 Хата.</w:t>
            </w:r>
          </w:p>
        </w:tc>
      </w:tr>
      <w:tr w:rsidR="00D2119D" w:rsidRPr="002F1FC2" w14:paraId="3513675B" w14:textId="77777777" w:rsidTr="00D2119D">
        <w:tc>
          <w:tcPr>
            <w:tcW w:w="704" w:type="dxa"/>
          </w:tcPr>
          <w:p w14:paraId="153D8238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73B95843" w14:textId="63595F24" w:rsidR="00D2119D" w:rsidRPr="00FB1684" w:rsidRDefault="00D2119D" w:rsidP="00D21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proofErr w:type="spellStart"/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Багатопротокольна</w:t>
            </w:r>
            <w:proofErr w:type="spellEnd"/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комутація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пакетів інформації </w:t>
            </w:r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по мітках. Технологія MPLS. </w:t>
            </w:r>
          </w:p>
        </w:tc>
      </w:tr>
      <w:tr w:rsidR="00D2119D" w:rsidRPr="002F1FC2" w14:paraId="678CA919" w14:textId="77777777" w:rsidTr="00D2119D">
        <w:tc>
          <w:tcPr>
            <w:tcW w:w="704" w:type="dxa"/>
          </w:tcPr>
          <w:p w14:paraId="3E793309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4AA7C905" w14:textId="3F715D43" w:rsidR="00D2119D" w:rsidRPr="00FB1684" w:rsidRDefault="00D2119D" w:rsidP="00D21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Протокол </w:t>
            </w:r>
            <w:proofErr w:type="spellStart"/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міжмережевої</w:t>
            </w:r>
            <w:proofErr w:type="spellEnd"/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взаємодії. Формат IP-пакета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датаграми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). Схеми адресації у  </w:t>
            </w:r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IP-мережах.</w:t>
            </w:r>
          </w:p>
        </w:tc>
      </w:tr>
      <w:tr w:rsidR="00D2119D" w:rsidRPr="002F1FC2" w14:paraId="6B1853B7" w14:textId="77777777" w:rsidTr="00D2119D">
        <w:tc>
          <w:tcPr>
            <w:tcW w:w="704" w:type="dxa"/>
          </w:tcPr>
          <w:p w14:paraId="1A401680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27ABEDFD" w14:textId="7F572999" w:rsidR="00D2119D" w:rsidRPr="00FB1684" w:rsidRDefault="00D2119D" w:rsidP="00D21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IP-телефонія. Стандарти IP-телефонії. IP-телефонія в мережах наступного покоління.</w:t>
            </w:r>
          </w:p>
        </w:tc>
      </w:tr>
      <w:tr w:rsidR="00D2119D" w:rsidRPr="002F1FC2" w14:paraId="1CE7CE96" w14:textId="77777777" w:rsidTr="00D2119D">
        <w:tc>
          <w:tcPr>
            <w:tcW w:w="704" w:type="dxa"/>
          </w:tcPr>
          <w:p w14:paraId="1F508167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6E8111E0" w14:textId="5D20C1A6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Технічна експлуатація телекомунікаційних мереж. </w:t>
            </w:r>
            <w:r w:rsidRPr="009928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Мережеве керування. SNMP (простий протокол керування мережею).</w:t>
            </w:r>
          </w:p>
        </w:tc>
      </w:tr>
      <w:tr w:rsidR="00D2119D" w:rsidRPr="002F1FC2" w14:paraId="2504E96B" w14:textId="77777777" w:rsidTr="00D2119D">
        <w:tc>
          <w:tcPr>
            <w:tcW w:w="704" w:type="dxa"/>
          </w:tcPr>
          <w:p w14:paraId="03ED137B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391117FF" w14:textId="20BD2485" w:rsidR="00D2119D" w:rsidRPr="00FB1684" w:rsidRDefault="00D2119D" w:rsidP="00D21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Локальні мережі (LAN). Мережні технології канального рівня OSI. Технологія </w:t>
            </w:r>
            <w:proofErr w:type="spellStart"/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Ethernet</w:t>
            </w:r>
            <w:proofErr w:type="spellEnd"/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. Структура фрейму </w:t>
            </w:r>
            <w:proofErr w:type="spellStart"/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Ethernet</w:t>
            </w:r>
            <w:proofErr w:type="spellEnd"/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.</w:t>
            </w:r>
          </w:p>
        </w:tc>
      </w:tr>
      <w:tr w:rsidR="00D2119D" w:rsidRPr="002F1FC2" w14:paraId="3647DBD5" w14:textId="77777777" w:rsidTr="00D2119D">
        <w:tc>
          <w:tcPr>
            <w:tcW w:w="704" w:type="dxa"/>
          </w:tcPr>
          <w:p w14:paraId="487B798C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43F2DB3B" w14:textId="130D31E6" w:rsidR="00D2119D" w:rsidRPr="00FB1684" w:rsidRDefault="00D2119D" w:rsidP="00D21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F9472D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Захист лінійних споруд ВОЛЗ від зовнішніх електромагнітних впливів.</w:t>
            </w:r>
          </w:p>
        </w:tc>
      </w:tr>
      <w:tr w:rsidR="00D2119D" w:rsidRPr="002F1FC2" w14:paraId="1CE7E329" w14:textId="77777777" w:rsidTr="00D2119D">
        <w:tc>
          <w:tcPr>
            <w:tcW w:w="704" w:type="dxa"/>
          </w:tcPr>
          <w:p w14:paraId="0163AEBE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68336FFC" w14:textId="66A1ED8C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1AE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Вплив конструкції </w:t>
            </w:r>
            <w:r w:rsidRPr="001427B5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оптичних кабелів</w:t>
            </w:r>
            <w:r w:rsidRPr="001B1AE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на стабільність параметрів передавання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.</w:t>
            </w:r>
          </w:p>
        </w:tc>
      </w:tr>
      <w:tr w:rsidR="00D2119D" w:rsidRPr="002F1FC2" w14:paraId="46177A01" w14:textId="77777777" w:rsidTr="00D2119D">
        <w:tc>
          <w:tcPr>
            <w:tcW w:w="704" w:type="dxa"/>
          </w:tcPr>
          <w:p w14:paraId="070258D1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0015F0E5" w14:textId="20977BAF" w:rsidR="00D2119D" w:rsidRPr="000D1098" w:rsidRDefault="00D2119D" w:rsidP="00D21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F9472D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Оптичні компоненти ВОЛЗ для </w:t>
            </w:r>
            <w:proofErr w:type="spellStart"/>
            <w:r w:rsidRPr="00F9472D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одно-</w:t>
            </w:r>
            <w:proofErr w:type="spellEnd"/>
            <w:r w:rsidRPr="00F9472D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F9472D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багатохвильових</w:t>
            </w:r>
            <w:proofErr w:type="spellEnd"/>
            <w:r w:rsidRPr="00F9472D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систем передавання: призначення та принцип роботи.</w:t>
            </w:r>
          </w:p>
        </w:tc>
      </w:tr>
      <w:tr w:rsidR="00D2119D" w:rsidRPr="002F1FC2" w14:paraId="5417226A" w14:textId="77777777" w:rsidTr="00D2119D">
        <w:tc>
          <w:tcPr>
            <w:tcW w:w="704" w:type="dxa"/>
          </w:tcPr>
          <w:p w14:paraId="0DB06264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42BB4AA1" w14:textId="2654E28A" w:rsidR="00D2119D" w:rsidRPr="00DD3FFF" w:rsidRDefault="00D2119D" w:rsidP="00D21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F9472D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Принцип функціонування оптичних волокон. Явище повного внутрішнього відбиття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.</w:t>
            </w:r>
          </w:p>
        </w:tc>
      </w:tr>
      <w:tr w:rsidR="00D2119D" w:rsidRPr="002F1FC2" w14:paraId="25FEDF10" w14:textId="77777777" w:rsidTr="00D2119D">
        <w:tc>
          <w:tcPr>
            <w:tcW w:w="704" w:type="dxa"/>
          </w:tcPr>
          <w:p w14:paraId="16900EDB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2F96B2F0" w14:textId="6D46BFFE" w:rsidR="00D2119D" w:rsidRPr="003D1962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розрахунку характеристик якості обслуговування </w:t>
            </w:r>
            <w:r w:rsidRPr="00D211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QoS</w:t>
            </w:r>
            <w:proofErr w:type="spellEnd"/>
            <w:r w:rsidRPr="00D211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Формули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Ерланга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умови застосування.</w:t>
            </w:r>
          </w:p>
        </w:tc>
      </w:tr>
      <w:tr w:rsidR="00D2119D" w:rsidRPr="002F1FC2" w14:paraId="4607ED65" w14:textId="77777777" w:rsidTr="00D2119D">
        <w:tc>
          <w:tcPr>
            <w:tcW w:w="704" w:type="dxa"/>
          </w:tcPr>
          <w:p w14:paraId="3DC03B75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12B5DEC2" w14:textId="71881E83" w:rsidR="00D2119D" w:rsidRPr="00D513C6" w:rsidRDefault="00D2119D" w:rsidP="00D21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F9472D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Типи оптичних волокон та конструкцій оптичних кабелів.</w:t>
            </w:r>
          </w:p>
        </w:tc>
      </w:tr>
      <w:tr w:rsidR="00D2119D" w:rsidRPr="002F1FC2" w14:paraId="4B9BBC7A" w14:textId="77777777" w:rsidTr="00D2119D">
        <w:tc>
          <w:tcPr>
            <w:tcW w:w="704" w:type="dxa"/>
          </w:tcPr>
          <w:p w14:paraId="75AFDE61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76F327F2" w14:textId="3F552191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1AE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Параметри передачі оптичних волокон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та кабелів</w:t>
            </w:r>
            <w:r w:rsidRPr="001B1AE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.</w:t>
            </w:r>
          </w:p>
        </w:tc>
      </w:tr>
      <w:tr w:rsidR="00D2119D" w:rsidRPr="002F1FC2" w14:paraId="4CBF851C" w14:textId="77777777" w:rsidTr="00D2119D">
        <w:tc>
          <w:tcPr>
            <w:tcW w:w="704" w:type="dxa"/>
          </w:tcPr>
          <w:p w14:paraId="309A664B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2E531A26" w14:textId="04AA1057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Методи і протоколи </w:t>
            </w:r>
            <w:proofErr w:type="spellStart"/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>міжмережевої</w:t>
            </w:r>
            <w:proofErr w:type="spellEnd"/>
            <w:r w:rsidRPr="00992833">
              <w:rPr>
                <w:rFonts w:ascii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маршрутизації. Протокол BGP-4.</w:t>
            </w:r>
          </w:p>
        </w:tc>
      </w:tr>
      <w:tr w:rsidR="00D2119D" w:rsidRPr="002F1FC2" w14:paraId="5AABF0D8" w14:textId="77777777" w:rsidTr="00D2119D">
        <w:tc>
          <w:tcPr>
            <w:tcW w:w="704" w:type="dxa"/>
          </w:tcPr>
          <w:p w14:paraId="6A62676C" w14:textId="77777777" w:rsidR="00D2119D" w:rsidRPr="002F1FC2" w:rsidRDefault="00D2119D" w:rsidP="00D2119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14:paraId="5C269BC9" w14:textId="2DC4215A" w:rsidR="00D2119D" w:rsidRPr="007D759A" w:rsidRDefault="00D2119D" w:rsidP="00D2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8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Технологія </w:t>
            </w:r>
            <w:proofErr w:type="spellStart"/>
            <w:r w:rsidRPr="009928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пірингових</w:t>
            </w:r>
            <w:proofErr w:type="spellEnd"/>
            <w:r w:rsidRPr="009928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мереж Р2Р.</w:t>
            </w:r>
          </w:p>
        </w:tc>
      </w:tr>
    </w:tbl>
    <w:p w14:paraId="74CE8104" w14:textId="385663D0" w:rsidR="00D513C6" w:rsidRDefault="00D513C6">
      <w:pPr>
        <w:rPr>
          <w:lang w:val="uk-UA"/>
        </w:rPr>
      </w:pPr>
    </w:p>
    <w:p w14:paraId="688425A5" w14:textId="6D22FF01" w:rsidR="00D513C6" w:rsidRDefault="001B24D1" w:rsidP="00D513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6F8E49D" wp14:editId="729DBFD2">
            <wp:simplePos x="0" y="0"/>
            <wp:positionH relativeFrom="column">
              <wp:posOffset>2633345</wp:posOffset>
            </wp:positionH>
            <wp:positionV relativeFrom="paragraph">
              <wp:posOffset>20955</wp:posOffset>
            </wp:positionV>
            <wp:extent cx="1565910" cy="831215"/>
            <wp:effectExtent l="0" t="0" r="0" b="6985"/>
            <wp:wrapNone/>
            <wp:docPr id="2001279599" name="Рисунок 1" descr="Зображення, що містить ескіз, Дитяча творчість, лінійне малювання, каліграфія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279599" name="Рисунок 1" descr="Зображення, що містить ескіз, Дитяча творчість, лінійне малювання, каліграфія&#10;&#10;Вміст на основі ШІ може бути неправильним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3C6">
        <w:rPr>
          <w:rFonts w:ascii="Times New Roman" w:hAnsi="Times New Roman" w:cs="Times New Roman"/>
          <w:sz w:val="24"/>
          <w:szCs w:val="24"/>
          <w:lang w:val="uk-UA"/>
        </w:rPr>
        <w:t xml:space="preserve">Гарант </w:t>
      </w:r>
      <w:proofErr w:type="spellStart"/>
      <w:r w:rsidR="008F5951">
        <w:rPr>
          <w:rFonts w:ascii="Times New Roman" w:hAnsi="Times New Roman" w:cs="Times New Roman"/>
          <w:sz w:val="24"/>
          <w:szCs w:val="24"/>
          <w:lang w:val="uk-UA"/>
        </w:rPr>
        <w:t>освітньо</w:t>
      </w:r>
      <w:r w:rsidR="00D513C6">
        <w:rPr>
          <w:rFonts w:ascii="Times New Roman" w:hAnsi="Times New Roman" w:cs="Times New Roman"/>
          <w:sz w:val="24"/>
          <w:szCs w:val="24"/>
          <w:lang w:val="uk-UA"/>
        </w:rPr>
        <w:t>-наукової</w:t>
      </w:r>
      <w:proofErr w:type="spellEnd"/>
      <w:r w:rsidR="00D513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0A529CC" w14:textId="6E21C51A" w:rsidR="00D513C6" w:rsidRDefault="00D513C6" w:rsidP="00D513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програми "Електронні комунікації</w:t>
      </w:r>
    </w:p>
    <w:p w14:paraId="4B413E71" w14:textId="70340D10" w:rsidR="00D513C6" w:rsidRPr="00BD4F9A" w:rsidRDefault="00D513C6" w:rsidP="00D513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 радіотехніка"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Анатолій ЛОЖКОВСЬКИЙ</w:t>
      </w:r>
    </w:p>
    <w:p w14:paraId="5D74E50E" w14:textId="77777777" w:rsidR="00D513C6" w:rsidRPr="00D513C6" w:rsidRDefault="00D513C6">
      <w:pPr>
        <w:rPr>
          <w:lang w:val="uk-UA"/>
        </w:rPr>
      </w:pPr>
    </w:p>
    <w:sectPr w:rsidR="00D513C6" w:rsidRPr="00D513C6" w:rsidSect="00555471">
      <w:headerReference w:type="default" r:id="rId1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B4EED" w14:textId="77777777" w:rsidR="00AF73C9" w:rsidRDefault="00AF73C9" w:rsidP="001C276E">
      <w:pPr>
        <w:spacing w:after="0" w:line="240" w:lineRule="auto"/>
      </w:pPr>
      <w:r>
        <w:separator/>
      </w:r>
    </w:p>
  </w:endnote>
  <w:endnote w:type="continuationSeparator" w:id="0">
    <w:p w14:paraId="67928FA8" w14:textId="77777777" w:rsidR="00AF73C9" w:rsidRDefault="00AF73C9" w:rsidP="001C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5140A" w14:textId="77777777" w:rsidR="00AF73C9" w:rsidRDefault="00AF73C9" w:rsidP="001C276E">
      <w:pPr>
        <w:spacing w:after="0" w:line="240" w:lineRule="auto"/>
      </w:pPr>
      <w:r>
        <w:separator/>
      </w:r>
    </w:p>
  </w:footnote>
  <w:footnote w:type="continuationSeparator" w:id="0">
    <w:p w14:paraId="74C901CD" w14:textId="77777777" w:rsidR="00AF73C9" w:rsidRDefault="00AF73C9" w:rsidP="001C2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415991"/>
      <w:docPartObj>
        <w:docPartGallery w:val="Page Numbers (Top of Page)"/>
        <w:docPartUnique/>
      </w:docPartObj>
    </w:sdtPr>
    <w:sdtEndPr/>
    <w:sdtContent>
      <w:p w14:paraId="1063FAB0" w14:textId="0489BB57" w:rsidR="001C276E" w:rsidRDefault="001C276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19D" w:rsidRPr="00D2119D">
          <w:rPr>
            <w:noProof/>
            <w:lang w:val="uk-UA"/>
          </w:rPr>
          <w:t>4</w:t>
        </w:r>
        <w:r>
          <w:fldChar w:fldCharType="end"/>
        </w:r>
      </w:p>
    </w:sdtContent>
  </w:sdt>
  <w:p w14:paraId="5D0DCECC" w14:textId="77777777" w:rsidR="001C276E" w:rsidRDefault="001C276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403D7"/>
    <w:multiLevelType w:val="hybridMultilevel"/>
    <w:tmpl w:val="F42C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71"/>
    <w:rsid w:val="00006665"/>
    <w:rsid w:val="000556EA"/>
    <w:rsid w:val="000D1098"/>
    <w:rsid w:val="00153120"/>
    <w:rsid w:val="001B24D1"/>
    <w:rsid w:val="001C276E"/>
    <w:rsid w:val="002F15FC"/>
    <w:rsid w:val="002F1FC2"/>
    <w:rsid w:val="00351F96"/>
    <w:rsid w:val="003D1962"/>
    <w:rsid w:val="00454BE9"/>
    <w:rsid w:val="00455FC7"/>
    <w:rsid w:val="00555471"/>
    <w:rsid w:val="005578F1"/>
    <w:rsid w:val="005A3CB7"/>
    <w:rsid w:val="005D4ECC"/>
    <w:rsid w:val="005E3FED"/>
    <w:rsid w:val="005F3C43"/>
    <w:rsid w:val="005F4222"/>
    <w:rsid w:val="00607770"/>
    <w:rsid w:val="00675247"/>
    <w:rsid w:val="006C7C65"/>
    <w:rsid w:val="00774C4B"/>
    <w:rsid w:val="007D759A"/>
    <w:rsid w:val="00801B11"/>
    <w:rsid w:val="008618F0"/>
    <w:rsid w:val="00867BF4"/>
    <w:rsid w:val="0087020D"/>
    <w:rsid w:val="008C3FEB"/>
    <w:rsid w:val="008D4934"/>
    <w:rsid w:val="008F5951"/>
    <w:rsid w:val="009464BC"/>
    <w:rsid w:val="00950F53"/>
    <w:rsid w:val="00A22B55"/>
    <w:rsid w:val="00AD3429"/>
    <w:rsid w:val="00AD5A5B"/>
    <w:rsid w:val="00AE6F67"/>
    <w:rsid w:val="00AF73C9"/>
    <w:rsid w:val="00B137AE"/>
    <w:rsid w:val="00B80B58"/>
    <w:rsid w:val="00B8702C"/>
    <w:rsid w:val="00CA5A41"/>
    <w:rsid w:val="00D2119D"/>
    <w:rsid w:val="00D513C6"/>
    <w:rsid w:val="00D9102D"/>
    <w:rsid w:val="00DD3FFF"/>
    <w:rsid w:val="00E21F35"/>
    <w:rsid w:val="00E46147"/>
    <w:rsid w:val="00E75238"/>
    <w:rsid w:val="00E75C7D"/>
    <w:rsid w:val="00F342FB"/>
    <w:rsid w:val="00F44D9C"/>
    <w:rsid w:val="00F50C4C"/>
    <w:rsid w:val="00FB1684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35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5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4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4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4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4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47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55547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55547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555471"/>
    <w:rPr>
      <w:rFonts w:eastAsiaTheme="majorEastAsia" w:cstheme="majorBidi"/>
      <w:i/>
      <w:iCs/>
      <w:color w:val="0F4761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555471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555471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555471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555471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555471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5554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5547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555471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547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5554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5471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5554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547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5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5471"/>
    <w:rPr>
      <w:rFonts w:ascii="Times New Roman" w:hAnsi="Times New Roman"/>
      <w:i/>
      <w:iCs/>
      <w:color w:val="0F4761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55547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2F1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uiPriority w:val="99"/>
    <w:rsid w:val="005F42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d">
    <w:name w:val="header"/>
    <w:basedOn w:val="a"/>
    <w:link w:val="ae"/>
    <w:uiPriority w:val="99"/>
    <w:unhideWhenUsed/>
    <w:rsid w:val="001C2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C276E"/>
    <w:rPr>
      <w:kern w:val="0"/>
      <w14:ligatures w14:val="none"/>
    </w:rPr>
  </w:style>
  <w:style w:type="paragraph" w:styleId="af">
    <w:name w:val="footer"/>
    <w:basedOn w:val="a"/>
    <w:link w:val="af0"/>
    <w:uiPriority w:val="99"/>
    <w:unhideWhenUsed/>
    <w:rsid w:val="001C2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C276E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35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5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4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4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4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4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47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55547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55547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555471"/>
    <w:rPr>
      <w:rFonts w:eastAsiaTheme="majorEastAsia" w:cstheme="majorBidi"/>
      <w:i/>
      <w:iCs/>
      <w:color w:val="0F4761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555471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555471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555471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555471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555471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5554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5547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555471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547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5554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5471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5554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547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5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5471"/>
    <w:rPr>
      <w:rFonts w:ascii="Times New Roman" w:hAnsi="Times New Roman"/>
      <w:i/>
      <w:iCs/>
      <w:color w:val="0F4761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55547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2F1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uiPriority w:val="99"/>
    <w:rsid w:val="005F42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d">
    <w:name w:val="header"/>
    <w:basedOn w:val="a"/>
    <w:link w:val="ae"/>
    <w:uiPriority w:val="99"/>
    <w:unhideWhenUsed/>
    <w:rsid w:val="001C2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C276E"/>
    <w:rPr>
      <w:kern w:val="0"/>
      <w14:ligatures w14:val="none"/>
    </w:rPr>
  </w:style>
  <w:style w:type="paragraph" w:styleId="af">
    <w:name w:val="footer"/>
    <w:basedOn w:val="a"/>
    <w:link w:val="af0"/>
    <w:uiPriority w:val="99"/>
    <w:unhideWhenUsed/>
    <w:rsid w:val="001C2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C276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Ложковський</dc:creator>
  <cp:keywords/>
  <dc:description/>
  <cp:lastModifiedBy>user</cp:lastModifiedBy>
  <cp:revision>45</cp:revision>
  <dcterms:created xsi:type="dcterms:W3CDTF">2025-09-04T09:12:00Z</dcterms:created>
  <dcterms:modified xsi:type="dcterms:W3CDTF">2025-09-05T10:30:00Z</dcterms:modified>
</cp:coreProperties>
</file>